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53" w:rsidRPr="00436449" w:rsidRDefault="00857F53" w:rsidP="00436449">
      <w:pPr>
        <w:spacing w:line="240" w:lineRule="auto"/>
        <w:contextualSpacing/>
        <w:jc w:val="center"/>
        <w:rPr>
          <w:rFonts w:ascii="Myriad Pro" w:hAnsi="Myriad Pro" w:cs="Times New Roman"/>
        </w:rPr>
      </w:pPr>
    </w:p>
    <w:p w:rsidR="00436449" w:rsidRPr="00436449" w:rsidRDefault="00436449" w:rsidP="00436449">
      <w:pPr>
        <w:spacing w:line="240" w:lineRule="auto"/>
        <w:contextualSpacing/>
        <w:jc w:val="center"/>
        <w:rPr>
          <w:rFonts w:ascii="Myriad Pro" w:hAnsi="Myriad Pro" w:cs="Times New Roman"/>
          <w:b/>
          <w:sz w:val="28"/>
          <w:szCs w:val="28"/>
        </w:rPr>
      </w:pPr>
    </w:p>
    <w:p w:rsidR="00B20C7B" w:rsidRDefault="00B20C7B" w:rsidP="000476A2">
      <w:pPr>
        <w:spacing w:line="240" w:lineRule="auto"/>
        <w:contextualSpacing/>
        <w:jc w:val="center"/>
        <w:rPr>
          <w:rFonts w:ascii="Myriad Pro" w:hAnsi="Myriad Pro" w:cs="Times New Roman"/>
          <w:b/>
          <w:sz w:val="28"/>
          <w:szCs w:val="28"/>
        </w:rPr>
      </w:pPr>
    </w:p>
    <w:p w:rsidR="0053782E" w:rsidRPr="00436449" w:rsidRDefault="008B52B7" w:rsidP="000476A2">
      <w:pPr>
        <w:spacing w:line="240" w:lineRule="auto"/>
        <w:contextualSpacing/>
        <w:jc w:val="center"/>
        <w:rPr>
          <w:rFonts w:ascii="Myriad Pro" w:hAnsi="Myriad Pro" w:cs="Times New Roman"/>
          <w:b/>
          <w:sz w:val="28"/>
          <w:szCs w:val="28"/>
        </w:rPr>
      </w:pPr>
      <w:r w:rsidRPr="00436449">
        <w:rPr>
          <w:rFonts w:ascii="Myriad Pro" w:hAnsi="Myriad Pro" w:cs="Times New Roman"/>
          <w:b/>
          <w:sz w:val="28"/>
          <w:szCs w:val="28"/>
        </w:rPr>
        <w:t>C</w:t>
      </w:r>
      <w:r w:rsidR="00557345" w:rsidRPr="00436449">
        <w:rPr>
          <w:rFonts w:ascii="Myriad Pro" w:hAnsi="Myriad Pro" w:cs="Times New Roman"/>
          <w:b/>
          <w:sz w:val="28"/>
          <w:szCs w:val="28"/>
        </w:rPr>
        <w:t xml:space="preserve">OLLABORATION PROTOCOL </w:t>
      </w:r>
      <w:r w:rsidR="0053782E" w:rsidRPr="00436449">
        <w:rPr>
          <w:rFonts w:ascii="Myriad Pro" w:hAnsi="Myriad Pro" w:cs="Times New Roman"/>
          <w:b/>
          <w:sz w:val="28"/>
          <w:szCs w:val="28"/>
        </w:rPr>
        <w:t>REGARDING</w:t>
      </w:r>
    </w:p>
    <w:p w:rsidR="0041137A" w:rsidRPr="00436449" w:rsidRDefault="0053782E" w:rsidP="000476A2">
      <w:pPr>
        <w:spacing w:line="240" w:lineRule="auto"/>
        <w:contextualSpacing/>
        <w:jc w:val="center"/>
        <w:rPr>
          <w:rFonts w:ascii="Myriad Pro" w:hAnsi="Myriad Pro" w:cs="Times New Roman"/>
          <w:b/>
          <w:sz w:val="28"/>
          <w:szCs w:val="28"/>
        </w:rPr>
      </w:pPr>
      <w:r w:rsidRPr="00436449">
        <w:rPr>
          <w:rFonts w:ascii="Myriad Pro" w:hAnsi="Myriad Pro" w:cs="Times New Roman"/>
          <w:b/>
          <w:sz w:val="28"/>
          <w:szCs w:val="28"/>
        </w:rPr>
        <w:t>THE C</w:t>
      </w:r>
      <w:r w:rsidR="00875C79" w:rsidRPr="00436449">
        <w:rPr>
          <w:rFonts w:ascii="Myriad Pro" w:hAnsi="Myriad Pro" w:cs="Times New Roman"/>
          <w:b/>
          <w:sz w:val="28"/>
          <w:szCs w:val="28"/>
        </w:rPr>
        <w:t>OMPLETION</w:t>
      </w:r>
      <w:r w:rsidRPr="00436449">
        <w:rPr>
          <w:rFonts w:ascii="Myriad Pro" w:hAnsi="Myriad Pro" w:cs="Times New Roman"/>
          <w:b/>
          <w:sz w:val="28"/>
          <w:szCs w:val="28"/>
        </w:rPr>
        <w:t xml:space="preserve"> OF </w:t>
      </w:r>
      <w:r w:rsidR="00557345" w:rsidRPr="00436449">
        <w:rPr>
          <w:rFonts w:ascii="Myriad Pro" w:hAnsi="Myriad Pro" w:cs="Times New Roman"/>
          <w:b/>
          <w:sz w:val="28"/>
          <w:szCs w:val="28"/>
        </w:rPr>
        <w:t>THE PRACTICAL TRAINING</w:t>
      </w:r>
    </w:p>
    <w:p w:rsidR="008B52B7" w:rsidRPr="00436449" w:rsidRDefault="008B52B7" w:rsidP="000476A2">
      <w:pPr>
        <w:spacing w:line="240" w:lineRule="auto"/>
        <w:contextualSpacing/>
        <w:jc w:val="center"/>
        <w:rPr>
          <w:rFonts w:ascii="Myriad Pro" w:hAnsi="Myriad Pro" w:cs="Times New Roman"/>
          <w:sz w:val="28"/>
          <w:szCs w:val="28"/>
        </w:rPr>
      </w:pPr>
    </w:p>
    <w:p w:rsidR="006F73D9" w:rsidRPr="00436449" w:rsidRDefault="00FA50F5" w:rsidP="000476A2">
      <w:pPr>
        <w:spacing w:line="240" w:lineRule="auto"/>
        <w:ind w:left="720" w:firstLine="720"/>
        <w:contextualSpacing/>
        <w:jc w:val="center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>No. …………</w:t>
      </w:r>
      <w:r w:rsidR="000476A2">
        <w:rPr>
          <w:rFonts w:ascii="Myriad Pro" w:hAnsi="Myriad Pro" w:cs="Times New Roman"/>
        </w:rPr>
        <w:t>..</w:t>
      </w:r>
      <w:r w:rsidR="006F73D9" w:rsidRPr="00436449">
        <w:rPr>
          <w:rFonts w:ascii="Myriad Pro" w:hAnsi="Myriad Pro" w:cs="Times New Roman"/>
        </w:rPr>
        <w:t xml:space="preserve">  </w:t>
      </w:r>
      <w:r w:rsidRPr="00436449">
        <w:rPr>
          <w:rFonts w:ascii="Myriad Pro" w:hAnsi="Myriad Pro" w:cs="Times New Roman"/>
        </w:rPr>
        <w:t xml:space="preserve">         Date: ………………</w:t>
      </w:r>
    </w:p>
    <w:p w:rsidR="006F73D9" w:rsidRDefault="006F73D9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B20C7B" w:rsidRPr="00436449" w:rsidRDefault="00B20C7B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6F73D9" w:rsidRPr="00436449" w:rsidRDefault="006F73D9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8B52B7" w:rsidRPr="00436449" w:rsidRDefault="008B52B7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</w:rPr>
      </w:pPr>
      <w:r w:rsidRPr="00436449">
        <w:rPr>
          <w:rFonts w:ascii="Myriad Pro" w:hAnsi="Myriad Pro" w:cs="Times New Roman"/>
          <w:b/>
        </w:rPr>
        <w:t>1. P</w:t>
      </w:r>
      <w:r w:rsidR="005454A9" w:rsidRPr="00436449">
        <w:rPr>
          <w:rFonts w:ascii="Myriad Pro" w:hAnsi="Myriad Pro" w:cs="Times New Roman"/>
          <w:b/>
        </w:rPr>
        <w:t>ARTIES</w:t>
      </w:r>
    </w:p>
    <w:p w:rsidR="005454A9" w:rsidRDefault="005454A9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>This protocol is drawn up between:</w:t>
      </w:r>
    </w:p>
    <w:p w:rsidR="000476A2" w:rsidRPr="00436449" w:rsidRDefault="000476A2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</w:p>
    <w:p w:rsidR="006B1AD0" w:rsidRPr="00436449" w:rsidRDefault="00467AC9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  <w:lang w:val="ro-RO"/>
        </w:rPr>
      </w:pPr>
      <w:r w:rsidRPr="000476A2">
        <w:rPr>
          <w:rFonts w:ascii="Myriad Pro" w:hAnsi="Myriad Pro" w:cs="Times New Roman"/>
          <w:b/>
        </w:rPr>
        <w:t>1.1.</w:t>
      </w:r>
      <w:r w:rsidRPr="00436449">
        <w:rPr>
          <w:rFonts w:ascii="Myriad Pro" w:hAnsi="Myriad Pro" w:cs="Times New Roman"/>
        </w:rPr>
        <w:t xml:space="preserve"> </w:t>
      </w:r>
      <w:r w:rsidR="000476A2">
        <w:rPr>
          <w:rFonts w:ascii="Myriad Pro" w:hAnsi="Myriad Pro" w:cs="Times New Roman"/>
          <w:b/>
        </w:rPr>
        <w:t>Politehnica University of Timi</w:t>
      </w:r>
      <w:r w:rsidR="000476A2">
        <w:rPr>
          <w:rFonts w:ascii="Myriad Pro" w:hAnsi="Myriad Pro" w:cs="Times New Roman"/>
          <w:b/>
          <w:lang w:val="ro-RO"/>
        </w:rPr>
        <w:t>ș</w:t>
      </w:r>
      <w:r w:rsidR="006B1AD0" w:rsidRPr="00436449">
        <w:rPr>
          <w:rFonts w:ascii="Myriad Pro" w:hAnsi="Myriad Pro" w:cs="Times New Roman"/>
          <w:b/>
        </w:rPr>
        <w:t>oara</w:t>
      </w:r>
      <w:r w:rsidR="008775FD" w:rsidRPr="00436449">
        <w:rPr>
          <w:rFonts w:ascii="Myriad Pro" w:hAnsi="Myriad Pro" w:cs="Times New Roman"/>
          <w:b/>
        </w:rPr>
        <w:t xml:space="preserve"> (PUT)</w:t>
      </w:r>
      <w:r w:rsidR="000476A2">
        <w:rPr>
          <w:rFonts w:ascii="Myriad Pro" w:hAnsi="Myriad Pro" w:cs="Times New Roman"/>
        </w:rPr>
        <w:t>, with headquarters in Timișoara, P-ț</w:t>
      </w:r>
      <w:r w:rsidR="006B1AD0" w:rsidRPr="00436449">
        <w:rPr>
          <w:rFonts w:ascii="Myriad Pro" w:hAnsi="Myriad Pro" w:cs="Times New Roman"/>
        </w:rPr>
        <w:t>a Vic</w:t>
      </w:r>
      <w:r w:rsidR="008775FD" w:rsidRPr="00436449">
        <w:rPr>
          <w:rFonts w:ascii="Myriad Pro" w:hAnsi="Myriad Pro" w:cs="Times New Roman"/>
        </w:rPr>
        <w:t>toriei, n</w:t>
      </w:r>
      <w:r w:rsidR="000476A2">
        <w:rPr>
          <w:rFonts w:ascii="Myriad Pro" w:hAnsi="Myriad Pro" w:cs="Times New Roman"/>
        </w:rPr>
        <w:t>r</w:t>
      </w:r>
      <w:r w:rsidR="008775FD" w:rsidRPr="00436449">
        <w:rPr>
          <w:rFonts w:ascii="Myriad Pro" w:hAnsi="Myriad Pro" w:cs="Times New Roman"/>
        </w:rPr>
        <w:t>. 2, jud. Timi</w:t>
      </w:r>
      <w:r w:rsidR="000476A2">
        <w:rPr>
          <w:rFonts w:ascii="Myriad Pro" w:hAnsi="Myriad Pro" w:cs="Times New Roman"/>
        </w:rPr>
        <w:t>ș</w:t>
      </w:r>
      <w:r w:rsidR="008775FD" w:rsidRPr="00436449">
        <w:rPr>
          <w:rFonts w:ascii="Myriad Pro" w:hAnsi="Myriad Pro" w:cs="Times New Roman"/>
        </w:rPr>
        <w:t>, having the tax code 4269282</w:t>
      </w:r>
      <w:r w:rsidR="006B1AD0" w:rsidRPr="00436449">
        <w:rPr>
          <w:rFonts w:ascii="Myriad Pro" w:hAnsi="Myriad Pro" w:cs="Times New Roman"/>
        </w:rPr>
        <w:t xml:space="preserve"> and account no.</w:t>
      </w:r>
      <w:r w:rsidR="008775FD" w:rsidRPr="00436449">
        <w:rPr>
          <w:rFonts w:ascii="Myriad Pro" w:hAnsi="Myriad Pro" w:cs="Times New Roman"/>
        </w:rPr>
        <w:t xml:space="preserve"> RO29TREZ62120f330800XXXX,</w:t>
      </w:r>
      <w:r w:rsidR="000476A2">
        <w:rPr>
          <w:rFonts w:ascii="Myriad Pro" w:hAnsi="Myriad Pro" w:cs="Times New Roman"/>
        </w:rPr>
        <w:t xml:space="preserve"> opened at Timiș</w:t>
      </w:r>
      <w:r w:rsidR="006B1AD0" w:rsidRPr="00436449">
        <w:rPr>
          <w:rFonts w:ascii="Myriad Pro" w:hAnsi="Myriad Pro" w:cs="Times New Roman"/>
        </w:rPr>
        <w:t xml:space="preserve">oara Treasury, through its legal representative, </w:t>
      </w:r>
      <w:r w:rsidR="00107C5F" w:rsidRPr="00436449">
        <w:rPr>
          <w:rFonts w:ascii="Myriad Pro" w:hAnsi="Myriad Pro" w:cs="Times New Roman"/>
          <w:b/>
        </w:rPr>
        <w:t xml:space="preserve">Rector </w:t>
      </w:r>
      <w:r w:rsidR="00097BCB" w:rsidRPr="00097BCB">
        <w:rPr>
          <w:rFonts w:ascii="Myriad Pro" w:hAnsi="Myriad Pro" w:cs="Times New Roman"/>
          <w:b/>
        </w:rPr>
        <w:t>Assoc.Prof.Dr.Eng.</w:t>
      </w:r>
      <w:r w:rsidR="00097BCB" w:rsidRPr="00097BCB">
        <w:rPr>
          <w:rFonts w:ascii="Myriad Pro" w:hAnsi="Myriad Pro" w:cs="Times New Roman"/>
          <w:bCs/>
        </w:rPr>
        <w:t xml:space="preserve"> </w:t>
      </w:r>
      <w:r w:rsidR="00097BCB" w:rsidRPr="00097BCB">
        <w:rPr>
          <w:rFonts w:ascii="Myriad Pro" w:hAnsi="Myriad Pro" w:cs="Times New Roman"/>
          <w:b/>
        </w:rPr>
        <w:t>Florin DRĂGAN</w:t>
      </w:r>
    </w:p>
    <w:p w:rsidR="00AE14CC" w:rsidRPr="00436449" w:rsidRDefault="006E63BA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>a</w:t>
      </w:r>
      <w:r w:rsidR="00AE14CC" w:rsidRPr="00436449">
        <w:rPr>
          <w:rFonts w:ascii="Myriad Pro" w:hAnsi="Myriad Pro" w:cs="Times New Roman"/>
        </w:rPr>
        <w:t>nd</w:t>
      </w:r>
    </w:p>
    <w:p w:rsidR="003A6CFB" w:rsidRPr="00436449" w:rsidRDefault="00467AC9" w:rsidP="008D5FB9">
      <w:pPr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  <w:b/>
        </w:rPr>
        <w:t>1.2.</w:t>
      </w:r>
      <w:r w:rsidRPr="00436449">
        <w:rPr>
          <w:rFonts w:ascii="Myriad Pro" w:hAnsi="Myriad Pro" w:cs="Times New Roman"/>
        </w:rPr>
        <w:t xml:space="preserve"> </w:t>
      </w:r>
      <w:r w:rsidR="00D53C61">
        <w:rPr>
          <w:rFonts w:ascii="Myriad Pro" w:hAnsi="Myriad Pro" w:cs="Times New Roman"/>
        </w:rPr>
        <w:t xml:space="preserve"> </w:t>
      </w:r>
      <w:sdt>
        <w:sdtPr>
          <w:rPr>
            <w:rStyle w:val="Strong"/>
          </w:rPr>
          <w:alias w:val="Company"/>
          <w:tag w:val="Company"/>
          <w:id w:val="2071917297"/>
          <w:placeholder>
            <w:docPart w:val="14EAF60E279F48FDB9920922F79874BE"/>
          </w:placeholder>
          <w:showingPlcHdr/>
        </w:sdtPr>
        <w:sdtEndPr>
          <w:rPr>
            <w:rStyle w:val="DefaultParagraphFont"/>
            <w:rFonts w:ascii="Myriad Pro" w:hAnsi="Myriad Pro" w:cs="Times New Roman"/>
            <w:b w:val="0"/>
            <w:bCs w:val="0"/>
          </w:rPr>
        </w:sdtEndPr>
        <w:sdtContent>
          <w:bookmarkStart w:id="0" w:name="_GoBack"/>
          <w:r w:rsidR="00D53C61" w:rsidRPr="00D53C61">
            <w:rPr>
              <w:rFonts w:ascii="Myriad Pro" w:hAnsi="Myriad Pro" w:cs="Times New Roman"/>
            </w:rPr>
            <w:t>…………</w:t>
          </w:r>
          <w:bookmarkEnd w:id="0"/>
        </w:sdtContent>
      </w:sdt>
      <w:r w:rsidR="00AE14CC" w:rsidRPr="00436449">
        <w:rPr>
          <w:rFonts w:ascii="Myriad Pro" w:hAnsi="Myriad Pro" w:cs="Times New Roman"/>
        </w:rPr>
        <w:t>, with headquarters in</w:t>
      </w:r>
      <w:r w:rsidR="006E63BA" w:rsidRPr="00436449">
        <w:rPr>
          <w:rFonts w:ascii="Myriad Pro" w:hAnsi="Myriad Pro" w:cs="Times New Roman"/>
        </w:rPr>
        <w:t xml:space="preserve"> </w:t>
      </w:r>
      <w:sdt>
        <w:sdtPr>
          <w:rPr>
            <w:rFonts w:ascii="Myriad Pro" w:hAnsi="Myriad Pro" w:cs="Times New Roman"/>
          </w:rPr>
          <w:id w:val="-479925872"/>
          <w:placeholder>
            <w:docPart w:val="9B671C28706F489FAC24299C87AF04D3"/>
          </w:placeholder>
          <w:showingPlcHdr/>
          <w:text/>
        </w:sdtPr>
        <w:sdtEndPr/>
        <w:sdtContent>
          <w:r w:rsidR="00D53C61" w:rsidRPr="008D5FB9">
            <w:rPr>
              <w:rFonts w:ascii="Myriad Pro" w:hAnsi="Myriad Pro" w:cs="Times New Roman"/>
            </w:rPr>
            <w:t>………....</w:t>
          </w:r>
        </w:sdtContent>
      </w:sdt>
      <w:r w:rsidR="00D53C61">
        <w:rPr>
          <w:rFonts w:ascii="Myriad Pro" w:hAnsi="Myriad Pro" w:cs="Times New Roman"/>
        </w:rPr>
        <w:t>,</w:t>
      </w:r>
      <w:r w:rsidR="00CC2F96">
        <w:rPr>
          <w:rFonts w:ascii="Myriad Pro" w:hAnsi="Myriad Pro" w:cs="Times New Roman"/>
        </w:rPr>
        <w:t xml:space="preserve"> </w:t>
      </w:r>
      <w:r w:rsidR="006E63BA" w:rsidRPr="00436449">
        <w:rPr>
          <w:rFonts w:ascii="Myriad Pro" w:hAnsi="Myriad Pro" w:cs="Times New Roman"/>
        </w:rPr>
        <w:t xml:space="preserve">having </w:t>
      </w:r>
      <w:r w:rsidR="00AE14CC" w:rsidRPr="00436449">
        <w:rPr>
          <w:rFonts w:ascii="Myriad Pro" w:hAnsi="Myriad Pro" w:cs="Times New Roman"/>
        </w:rPr>
        <w:t xml:space="preserve"> </w:t>
      </w:r>
      <w:r w:rsidR="008D5FB9">
        <w:rPr>
          <w:rFonts w:ascii="Myriad Pro" w:hAnsi="Myriad Pro" w:cs="Times New Roman"/>
        </w:rPr>
        <w:t>the unique registration code</w:t>
      </w:r>
      <w:sdt>
        <w:sdtPr>
          <w:rPr>
            <w:rFonts w:ascii="Myriad Pro" w:hAnsi="Myriad Pro" w:cs="Times New Roman"/>
          </w:rPr>
          <w:id w:val="-1320575318"/>
          <w:placeholder>
            <w:docPart w:val="C5E7324DCB4843EAABB46681FA866688"/>
          </w:placeholder>
          <w:showingPlcHdr/>
        </w:sdtPr>
        <w:sdtEndPr/>
        <w:sdtContent>
          <w:r w:rsidR="00D53C61" w:rsidRPr="008D5FB9">
            <w:rPr>
              <w:rFonts w:ascii="Myriad Pro" w:hAnsi="Myriad Pro" w:cs="Times New Roman"/>
            </w:rPr>
            <w:t>……………………….</w:t>
          </w:r>
        </w:sdtContent>
      </w:sdt>
      <w:r w:rsidR="009011C9" w:rsidRPr="00436449">
        <w:rPr>
          <w:rFonts w:ascii="Myriad Pro" w:hAnsi="Myriad Pro" w:cs="Times New Roman"/>
        </w:rPr>
        <w:t xml:space="preserve"> </w:t>
      </w:r>
      <w:r w:rsidR="00AE14CC" w:rsidRPr="00436449">
        <w:rPr>
          <w:rFonts w:ascii="Myriad Pro" w:hAnsi="Myriad Pro" w:cs="Times New Roman"/>
        </w:rPr>
        <w:t xml:space="preserve">and account no. </w:t>
      </w:r>
      <w:r w:rsidR="00D53C61">
        <w:rPr>
          <w:rFonts w:ascii="Myriad Pro" w:hAnsi="Myriad Pro" w:cs="Times New Roman"/>
        </w:rPr>
        <w:t xml:space="preserve"> </w:t>
      </w:r>
      <w:sdt>
        <w:sdtPr>
          <w:rPr>
            <w:rFonts w:ascii="Myriad Pro" w:hAnsi="Myriad Pro" w:cs="Times New Roman"/>
          </w:rPr>
          <w:id w:val="901339283"/>
          <w:placeholder>
            <w:docPart w:val="C32E9F14393A44F2AB88944093B2A125"/>
          </w:placeholder>
          <w:showingPlcHdr/>
        </w:sdtPr>
        <w:sdtEndPr/>
        <w:sdtContent>
          <w:r w:rsidR="00D53C61">
            <w:rPr>
              <w:rFonts w:ascii="Myriad Pro" w:hAnsi="Myriad Pro" w:cs="Times New Roman"/>
            </w:rPr>
            <w:t>………………</w:t>
          </w:r>
        </w:sdtContent>
      </w:sdt>
      <w:r w:rsidR="00AE14CC" w:rsidRPr="00436449">
        <w:rPr>
          <w:rFonts w:ascii="Myriad Pro" w:hAnsi="Myriad Pro" w:cs="Times New Roman"/>
        </w:rPr>
        <w:t>, opened at</w:t>
      </w:r>
      <w:sdt>
        <w:sdtPr>
          <w:rPr>
            <w:rFonts w:ascii="Myriad Pro" w:hAnsi="Myriad Pro" w:cs="Times New Roman"/>
          </w:rPr>
          <w:alias w:val="Bank"/>
          <w:tag w:val="Bank"/>
          <w:id w:val="-348798690"/>
          <w:placeholder>
            <w:docPart w:val="BCCCA3C7B30B4644B721DBAC367B9D82"/>
          </w:placeholder>
          <w:showingPlcHdr/>
        </w:sdtPr>
        <w:sdtEndPr/>
        <w:sdtContent>
          <w:r w:rsidR="002A2528">
            <w:rPr>
              <w:rFonts w:ascii="Myriad Pro" w:hAnsi="Myriad Pro" w:cs="Times New Roman"/>
            </w:rPr>
            <w:t>….</w:t>
          </w:r>
          <w:r w:rsidR="00412340">
            <w:rPr>
              <w:rFonts w:ascii="Myriad Pro" w:hAnsi="Myriad Pro" w:cs="Times New Roman"/>
            </w:rPr>
            <w:t>…</w:t>
          </w:r>
        </w:sdtContent>
      </w:sdt>
      <w:r w:rsidR="00AE14CC" w:rsidRPr="00436449">
        <w:rPr>
          <w:rFonts w:ascii="Myriad Pro" w:hAnsi="Myriad Pro" w:cs="Times New Roman"/>
        </w:rPr>
        <w:t>, through its legal representative,</w:t>
      </w:r>
      <w:r w:rsidR="00265A3E" w:rsidRPr="00436449">
        <w:rPr>
          <w:rFonts w:ascii="Myriad Pro" w:hAnsi="Myriad Pro" w:cs="Times New Roman"/>
        </w:rPr>
        <w:t xml:space="preserve"> </w:t>
      </w:r>
      <w:r w:rsidR="00265A3E" w:rsidRPr="00436449">
        <w:rPr>
          <w:rFonts w:ascii="Myriad Pro" w:hAnsi="Myriad Pro" w:cs="Times New Roman"/>
          <w:b/>
        </w:rPr>
        <w:t>Director/President</w:t>
      </w:r>
      <w:r w:rsidR="009011C9" w:rsidRPr="00CC2F96">
        <w:rPr>
          <w:rFonts w:ascii="Myriad Pro" w:hAnsi="Myriad Pro" w:cs="Times New Roman"/>
        </w:rPr>
        <w:t xml:space="preserve">, </w:t>
      </w:r>
      <w:r w:rsidR="008803FC">
        <w:rPr>
          <w:rFonts w:ascii="Myriad Pro" w:hAnsi="Myriad Pro" w:cs="Times New Roman"/>
        </w:rPr>
        <w:t xml:space="preserve"> </w:t>
      </w:r>
      <w:sdt>
        <w:sdtPr>
          <w:rPr>
            <w:rFonts w:ascii="Myriad Pro" w:hAnsi="Myriad Pro" w:cs="Times New Roman"/>
            <w:b/>
            <w:bCs/>
          </w:rPr>
          <w:alias w:val="Mrs./Mr."/>
          <w:id w:val="-269165221"/>
          <w:placeholder>
            <w:docPart w:val="D9B803A0D524421CBD56B9F686C90D62"/>
          </w:placeholder>
          <w:showingPlcHdr/>
        </w:sdtPr>
        <w:sdtEndPr>
          <w:rPr>
            <w:b w:val="0"/>
            <w:bCs w:val="0"/>
          </w:rPr>
        </w:sdtEndPr>
        <w:sdtContent>
          <w:r w:rsidR="008D5FB9" w:rsidRPr="008D5FB9">
            <w:rPr>
              <w:rFonts w:ascii="Myriad Pro" w:hAnsi="Myriad Pro" w:cs="Times New Roman"/>
            </w:rPr>
            <w:t>………………</w:t>
          </w:r>
        </w:sdtContent>
      </w:sdt>
      <w:r w:rsidR="009011C9" w:rsidRPr="00436449">
        <w:rPr>
          <w:rFonts w:ascii="Myriad Pro" w:hAnsi="Myriad Pro" w:cs="Times New Roman"/>
        </w:rPr>
        <w:t>,</w:t>
      </w:r>
    </w:p>
    <w:p w:rsidR="00AE14CC" w:rsidRPr="00436449" w:rsidRDefault="009011C9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>a</w:t>
      </w:r>
      <w:r w:rsidR="001A58FC" w:rsidRPr="00436449">
        <w:rPr>
          <w:rFonts w:ascii="Myriad Pro" w:hAnsi="Myriad Pro" w:cs="Times New Roman"/>
        </w:rPr>
        <w:t>s practical training partner</w:t>
      </w:r>
      <w:r w:rsidR="00265A3E" w:rsidRPr="00436449">
        <w:rPr>
          <w:rFonts w:ascii="Myriad Pro" w:hAnsi="Myriad Pro" w:cs="Times New Roman"/>
        </w:rPr>
        <w:t>.</w:t>
      </w:r>
    </w:p>
    <w:p w:rsidR="000476A2" w:rsidRDefault="003A6CFB" w:rsidP="00436449">
      <w:pPr>
        <w:spacing w:line="240" w:lineRule="auto"/>
        <w:contextualSpacing/>
        <w:jc w:val="both"/>
        <w:rPr>
          <w:rFonts w:ascii="Myriad Pro" w:hAnsi="Myriad Pro" w:cs="Times New Roman"/>
          <w:b/>
        </w:rPr>
      </w:pPr>
      <w:r w:rsidRPr="00436449">
        <w:rPr>
          <w:rFonts w:ascii="Myriad Pro" w:hAnsi="Myriad Pro" w:cs="Times New Roman"/>
          <w:b/>
        </w:rPr>
        <w:tab/>
      </w:r>
    </w:p>
    <w:p w:rsidR="00AE14CC" w:rsidRDefault="00AE14CC" w:rsidP="000476A2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</w:rPr>
      </w:pPr>
      <w:r w:rsidRPr="00436449">
        <w:rPr>
          <w:rFonts w:ascii="Myriad Pro" w:hAnsi="Myriad Pro" w:cs="Times New Roman"/>
          <w:b/>
        </w:rPr>
        <w:t>2</w:t>
      </w:r>
      <w:r w:rsidR="009011C9" w:rsidRPr="00436449">
        <w:rPr>
          <w:rFonts w:ascii="Myriad Pro" w:hAnsi="Myriad Pro" w:cs="Times New Roman"/>
          <w:b/>
        </w:rPr>
        <w:t>. OBJECT OF THE PROTOCOL</w:t>
      </w:r>
    </w:p>
    <w:p w:rsidR="00B20C7B" w:rsidRDefault="00B20C7B" w:rsidP="000476A2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</w:rPr>
      </w:pPr>
    </w:p>
    <w:p w:rsidR="00804D00" w:rsidRPr="00436449" w:rsidRDefault="003A6CFB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  <w:t>This protocol sets</w:t>
      </w:r>
      <w:r w:rsidR="00AE14CC" w:rsidRPr="00436449">
        <w:rPr>
          <w:rFonts w:ascii="Myriad Pro" w:hAnsi="Myriad Pro" w:cs="Times New Roman"/>
        </w:rPr>
        <w:t xml:space="preserve"> up the collaboration framework</w:t>
      </w:r>
      <w:r w:rsidR="00714A82" w:rsidRPr="00436449">
        <w:rPr>
          <w:rFonts w:ascii="Myriad Pro" w:hAnsi="Myriad Pro" w:cs="Times New Roman"/>
        </w:rPr>
        <w:t xml:space="preserve"> needed</w:t>
      </w:r>
      <w:r w:rsidRPr="00436449">
        <w:rPr>
          <w:rFonts w:ascii="Myriad Pro" w:hAnsi="Myriad Pro" w:cs="Times New Roman"/>
        </w:rPr>
        <w:t xml:space="preserve"> to carry out the practical training stipulated in the </w:t>
      </w:r>
      <w:r w:rsidR="00714A82" w:rsidRPr="00436449">
        <w:rPr>
          <w:rFonts w:ascii="Myriad Pro" w:hAnsi="Myriad Pro" w:cs="Times New Roman"/>
        </w:rPr>
        <w:t>PUT</w:t>
      </w:r>
      <w:r w:rsidRPr="00436449">
        <w:rPr>
          <w:rFonts w:ascii="Myriad Pro" w:hAnsi="Myriad Pro" w:cs="Times New Roman"/>
        </w:rPr>
        <w:t xml:space="preserve"> students’ undergraduate</w:t>
      </w:r>
      <w:r w:rsidR="00FE556F">
        <w:rPr>
          <w:rFonts w:ascii="Myriad Pro" w:hAnsi="Myriad Pro" w:cs="Times New Roman"/>
        </w:rPr>
        <w:t>/master</w:t>
      </w:r>
      <w:r w:rsidRPr="00436449">
        <w:rPr>
          <w:rFonts w:ascii="Myriad Pro" w:hAnsi="Myriad Pro" w:cs="Times New Roman"/>
        </w:rPr>
        <w:t xml:space="preserve"> curriculum wit</w:t>
      </w:r>
      <w:r w:rsidR="008D5FB9">
        <w:rPr>
          <w:rFonts w:ascii="Myriad Pro" w:hAnsi="Myriad Pro" w:cs="Times New Roman"/>
        </w:rPr>
        <w:t xml:space="preserve">hin </w:t>
      </w:r>
      <w:sdt>
        <w:sdtPr>
          <w:rPr>
            <w:rFonts w:ascii="Myriad Pro" w:hAnsi="Myriad Pro" w:cs="Times New Roman"/>
            <w:b/>
            <w:bCs/>
          </w:rPr>
          <w:alias w:val="Company"/>
          <w:tag w:val="Company"/>
          <w:id w:val="1317526581"/>
          <w:placeholder>
            <w:docPart w:val="BB0C5EBD84C0409AA36924CA2F31AEBF"/>
          </w:placeholder>
          <w:showingPlcHdr/>
        </w:sdtPr>
        <w:sdtEndPr>
          <w:rPr>
            <w:b w:val="0"/>
            <w:bCs w:val="0"/>
          </w:rPr>
        </w:sdtEndPr>
        <w:sdtContent>
          <w:r w:rsidR="008D5FB9" w:rsidRPr="00D53C61">
            <w:rPr>
              <w:rFonts w:ascii="Myriad Pro" w:hAnsi="Myriad Pro" w:cs="Times New Roman"/>
            </w:rPr>
            <w:t>…………</w:t>
          </w:r>
        </w:sdtContent>
      </w:sdt>
      <w:r w:rsidRPr="00436449">
        <w:rPr>
          <w:rFonts w:ascii="Myriad Pro" w:hAnsi="Myriad Pro" w:cs="Times New Roman"/>
        </w:rPr>
        <w:t>,</w:t>
      </w:r>
      <w:r w:rsidR="008D5FB9">
        <w:rPr>
          <w:rFonts w:ascii="Myriad Pro" w:hAnsi="Myriad Pro" w:cs="Times New Roman"/>
        </w:rPr>
        <w:t xml:space="preserve"> </w:t>
      </w:r>
      <w:r w:rsidR="00BF5C5F" w:rsidRPr="00436449">
        <w:rPr>
          <w:rFonts w:ascii="Myriad Pro" w:hAnsi="Myriad Pro" w:cs="Times New Roman"/>
        </w:rPr>
        <w:t>t</w:t>
      </w:r>
      <w:r w:rsidRPr="00436449">
        <w:rPr>
          <w:rFonts w:ascii="Myriad Pro" w:hAnsi="Myriad Pro" w:cs="Times New Roman"/>
        </w:rPr>
        <w:t>hrough activities that are relevant to the students’ field and specialization in accordance with the enforceable</w:t>
      </w:r>
      <w:r w:rsidR="000476A2">
        <w:rPr>
          <w:rFonts w:ascii="Myriad Pro" w:hAnsi="Myriad Pro" w:cs="Times New Roman"/>
        </w:rPr>
        <w:t xml:space="preserve"> </w:t>
      </w:r>
      <w:r w:rsidRPr="00436449">
        <w:rPr>
          <w:rFonts w:ascii="Myriad Pro" w:hAnsi="Myriad Pro" w:cs="Times New Roman"/>
        </w:rPr>
        <w:t xml:space="preserve">Syllabus for the Practical training subject. This protocol is an Annex to the </w:t>
      </w:r>
      <w:r w:rsidRPr="00436449">
        <w:rPr>
          <w:rFonts w:ascii="Myriad Pro" w:hAnsi="Myriad Pro" w:cs="Times New Roman"/>
          <w:b/>
        </w:rPr>
        <w:t>COLLABORATION FRAMEWORK AGREEMENT</w:t>
      </w:r>
      <w:r w:rsidRPr="00436449">
        <w:rPr>
          <w:rFonts w:ascii="Myriad Pro" w:hAnsi="Myriad Pro" w:cs="Times New Roman"/>
        </w:rPr>
        <w:t xml:space="preserve"> </w:t>
      </w:r>
      <w:r w:rsidR="00B4349E" w:rsidRPr="00436449">
        <w:rPr>
          <w:rFonts w:ascii="Myriad Pro" w:hAnsi="Myriad Pro" w:cs="Times New Roman"/>
        </w:rPr>
        <w:t xml:space="preserve">with </w:t>
      </w:r>
      <w:sdt>
        <w:sdtPr>
          <w:rPr>
            <w:rFonts w:ascii="Myriad Pro" w:hAnsi="Myriad Pro" w:cs="Times New Roman"/>
            <w:b/>
            <w:bCs/>
          </w:rPr>
          <w:alias w:val="Company"/>
          <w:tag w:val="Company"/>
          <w:id w:val="426235364"/>
          <w:placeholder>
            <w:docPart w:val="084FB242B4ED4434A1A7F1573857EB78"/>
          </w:placeholder>
          <w:showingPlcHdr/>
        </w:sdtPr>
        <w:sdtEndPr>
          <w:rPr>
            <w:b w:val="0"/>
            <w:bCs w:val="0"/>
          </w:rPr>
        </w:sdtEndPr>
        <w:sdtContent>
          <w:r w:rsidR="008D5FB9" w:rsidRPr="00D53C61">
            <w:rPr>
              <w:rFonts w:ascii="Myriad Pro" w:hAnsi="Myriad Pro" w:cs="Times New Roman"/>
            </w:rPr>
            <w:t>…………</w:t>
          </w:r>
        </w:sdtContent>
      </w:sdt>
      <w:r w:rsidR="008D5FB9">
        <w:rPr>
          <w:rFonts w:ascii="Myriad Pro" w:hAnsi="Myriad Pro" w:cs="Times New Roman"/>
        </w:rPr>
        <w:t>.</w:t>
      </w:r>
    </w:p>
    <w:p w:rsidR="00A12B3D" w:rsidRPr="00436449" w:rsidRDefault="00A12B3D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804D00" w:rsidRPr="00436449" w:rsidRDefault="00804D00" w:rsidP="00436449">
      <w:pPr>
        <w:spacing w:line="240" w:lineRule="auto"/>
        <w:contextualSpacing/>
        <w:jc w:val="both"/>
        <w:rPr>
          <w:rFonts w:ascii="Myriad Pro" w:hAnsi="Myriad Pro" w:cs="Times New Roman"/>
          <w:b/>
        </w:rPr>
      </w:pPr>
      <w:r w:rsidRPr="00436449">
        <w:rPr>
          <w:rFonts w:ascii="Myriad Pro" w:hAnsi="Myriad Pro" w:cs="Times New Roman"/>
          <w:b/>
        </w:rPr>
        <w:tab/>
        <w:t>3. O</w:t>
      </w:r>
      <w:r w:rsidR="00A12B3D" w:rsidRPr="00436449">
        <w:rPr>
          <w:rFonts w:ascii="Myriad Pro" w:hAnsi="Myriad Pro" w:cs="Times New Roman"/>
          <w:b/>
        </w:rPr>
        <w:t>BLIGATIONS OF THE PARTIES</w:t>
      </w:r>
    </w:p>
    <w:p w:rsidR="00B20C7B" w:rsidRDefault="00B20C7B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582125" w:rsidRPr="00436449" w:rsidRDefault="00582125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 xml:space="preserve">3.1. </w:t>
      </w:r>
      <w:sdt>
        <w:sdtPr>
          <w:rPr>
            <w:rStyle w:val="Strong"/>
          </w:rPr>
          <w:alias w:val="Company"/>
          <w:tag w:val="Company"/>
          <w:id w:val="198206388"/>
          <w:placeholder>
            <w:docPart w:val="C3096E76177C49A5A18F24EA09386B79"/>
          </w:placeholder>
          <w:showingPlcHdr/>
        </w:sdtPr>
        <w:sdtEndPr>
          <w:rPr>
            <w:rStyle w:val="DefaultParagraphFont"/>
            <w:rFonts w:ascii="Myriad Pro" w:hAnsi="Myriad Pro" w:cs="Times New Roman"/>
            <w:b w:val="0"/>
            <w:bCs w:val="0"/>
          </w:rPr>
        </w:sdtEndPr>
        <w:sdtContent>
          <w:r w:rsidR="008D5FB9" w:rsidRPr="00D53C61">
            <w:rPr>
              <w:rFonts w:ascii="Myriad Pro" w:hAnsi="Myriad Pro" w:cs="Times New Roman"/>
            </w:rPr>
            <w:t>…………</w:t>
          </w:r>
        </w:sdtContent>
      </w:sdt>
      <w:r w:rsidR="008D5FB9" w:rsidRPr="00436449">
        <w:rPr>
          <w:rFonts w:ascii="Myriad Pro" w:hAnsi="Myriad Pro" w:cs="Times New Roman"/>
        </w:rPr>
        <w:t xml:space="preserve"> </w:t>
      </w:r>
      <w:r w:rsidRPr="00436449">
        <w:rPr>
          <w:rFonts w:ascii="Myriad Pro" w:hAnsi="Myriad Pro" w:cs="Times New Roman"/>
        </w:rPr>
        <w:t xml:space="preserve">hereby </w:t>
      </w:r>
      <w:r w:rsidR="00616F45" w:rsidRPr="00436449">
        <w:rPr>
          <w:rFonts w:ascii="Myriad Pro" w:hAnsi="Myriad Pro" w:cs="Times New Roman"/>
        </w:rPr>
        <w:t>undertake</w:t>
      </w:r>
      <w:r w:rsidR="00BD196D" w:rsidRPr="00436449">
        <w:rPr>
          <w:rFonts w:ascii="Myriad Pro" w:hAnsi="Myriad Pro" w:cs="Times New Roman"/>
        </w:rPr>
        <w:t>s</w:t>
      </w:r>
      <w:r w:rsidRPr="00436449">
        <w:rPr>
          <w:rFonts w:ascii="Myriad Pro" w:hAnsi="Myriad Pro" w:cs="Times New Roman"/>
        </w:rPr>
        <w:t>:</w:t>
      </w:r>
    </w:p>
    <w:p w:rsidR="00B20C7B" w:rsidRDefault="00B20C7B" w:rsidP="00B20C7B">
      <w:pPr>
        <w:spacing w:line="240" w:lineRule="auto"/>
        <w:ind w:left="1418"/>
        <w:contextualSpacing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 xml:space="preserve">- </w:t>
      </w:r>
      <w:r w:rsidR="00BD196D" w:rsidRPr="00B20C7B">
        <w:rPr>
          <w:rFonts w:ascii="Myriad Pro" w:hAnsi="Myriad Pro" w:cs="Times New Roman"/>
        </w:rPr>
        <w:t>t</w:t>
      </w:r>
      <w:r w:rsidR="00582125" w:rsidRPr="00B20C7B">
        <w:rPr>
          <w:rFonts w:ascii="Myriad Pro" w:hAnsi="Myriad Pro" w:cs="Times New Roman"/>
        </w:rPr>
        <w:t>o offer practical training for a minimum number of</w:t>
      </w:r>
      <w:r w:rsidR="008D5FB9">
        <w:rPr>
          <w:rFonts w:ascii="Myriad Pro" w:hAnsi="Myriad Pro" w:cs="Times New Roman"/>
        </w:rPr>
        <w:t xml:space="preserve"> </w:t>
      </w:r>
      <w:sdt>
        <w:sdtPr>
          <w:rPr>
            <w:rFonts w:ascii="Myriad Pro" w:hAnsi="Myriad Pro" w:cs="Times New Roman"/>
          </w:rPr>
          <w:alias w:val="Number"/>
          <w:tag w:val="Number"/>
          <w:id w:val="491998001"/>
          <w:placeholder>
            <w:docPart w:val="8DF164A7710D4A85BFB4A0984A91BD24"/>
          </w:placeholder>
          <w:showingPlcHdr/>
        </w:sdtPr>
        <w:sdtEndPr/>
        <w:sdtContent>
          <w:r w:rsidR="008D5FB9">
            <w:rPr>
              <w:rFonts w:ascii="Myriad Pro" w:hAnsi="Myriad Pro" w:cs="Times New Roman"/>
            </w:rPr>
            <w:t>……</w:t>
          </w:r>
        </w:sdtContent>
      </w:sdt>
      <w:r w:rsidR="00582125" w:rsidRPr="00B20C7B">
        <w:rPr>
          <w:rFonts w:ascii="Myriad Pro" w:hAnsi="Myriad Pro" w:cs="Times New Roman"/>
        </w:rPr>
        <w:t xml:space="preserve">students/year without </w:t>
      </w:r>
      <w:r w:rsidR="000476A2" w:rsidRPr="00B20C7B">
        <w:rPr>
          <w:rFonts w:ascii="Myriad Pro" w:hAnsi="Myriad Pro" w:cs="Times New Roman"/>
        </w:rPr>
        <w:t xml:space="preserve"> p</w:t>
      </w:r>
      <w:r w:rsidR="00582125" w:rsidRPr="00B20C7B">
        <w:rPr>
          <w:rFonts w:ascii="Myriad Pro" w:hAnsi="Myriad Pro" w:cs="Times New Roman"/>
        </w:rPr>
        <w:t>rejudic</w:t>
      </w:r>
      <w:r w:rsidR="00DF2937" w:rsidRPr="00B20C7B">
        <w:rPr>
          <w:rFonts w:ascii="Myriad Pro" w:hAnsi="Myriad Pro" w:cs="Times New Roman"/>
        </w:rPr>
        <w:t>e to their attendance of</w:t>
      </w:r>
      <w:r w:rsidR="001242CA" w:rsidRPr="00B20C7B">
        <w:rPr>
          <w:rFonts w:ascii="Myriad Pro" w:hAnsi="Myriad Pro" w:cs="Times New Roman"/>
        </w:rPr>
        <w:t xml:space="preserve"> PUT</w:t>
      </w:r>
      <w:r w:rsidR="00582125" w:rsidRPr="00B20C7B">
        <w:rPr>
          <w:rFonts w:ascii="Myriad Pro" w:hAnsi="Myriad Pro" w:cs="Times New Roman"/>
        </w:rPr>
        <w:t xml:space="preserve"> courses</w:t>
      </w:r>
      <w:r w:rsidR="00CE1094" w:rsidRPr="00B20C7B">
        <w:rPr>
          <w:rFonts w:ascii="Myriad Pro" w:hAnsi="Myriad Pro" w:cs="Times New Roman"/>
        </w:rPr>
        <w:t xml:space="preserve"> and seminars</w:t>
      </w:r>
      <w:r w:rsidR="00582125" w:rsidRPr="00B20C7B">
        <w:rPr>
          <w:rFonts w:ascii="Myriad Pro" w:hAnsi="Myriad Pro" w:cs="Times New Roman"/>
        </w:rPr>
        <w:t>;</w:t>
      </w:r>
    </w:p>
    <w:p w:rsidR="00B20C7B" w:rsidRDefault="00582125" w:rsidP="008D5FB9">
      <w:pPr>
        <w:spacing w:line="240" w:lineRule="auto"/>
        <w:ind w:left="1418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 xml:space="preserve">- to ensure students’ guidance during the practical training and to train them </w:t>
      </w:r>
      <w:r w:rsidR="00865F02" w:rsidRPr="00436449">
        <w:rPr>
          <w:rFonts w:ascii="Myriad Pro" w:hAnsi="Myriad Pro" w:cs="Times New Roman"/>
        </w:rPr>
        <w:t>w</w:t>
      </w:r>
      <w:r w:rsidR="004B676C" w:rsidRPr="00436449">
        <w:rPr>
          <w:rFonts w:ascii="Myriad Pro" w:hAnsi="Myriad Pro" w:cs="Times New Roman"/>
        </w:rPr>
        <w:t>ith regard to</w:t>
      </w:r>
      <w:r w:rsidR="00865F02" w:rsidRPr="00436449">
        <w:rPr>
          <w:rFonts w:ascii="Myriad Pro" w:hAnsi="Myriad Pro" w:cs="Times New Roman"/>
        </w:rPr>
        <w:t xml:space="preserve"> the</w:t>
      </w:r>
      <w:r w:rsidRPr="00436449">
        <w:rPr>
          <w:rFonts w:ascii="Myriad Pro" w:hAnsi="Myriad Pro" w:cs="Times New Roman"/>
        </w:rPr>
        <w:t xml:space="preserve"> </w:t>
      </w:r>
      <w:r w:rsidR="00865F02" w:rsidRPr="00436449">
        <w:rPr>
          <w:rFonts w:ascii="Myriad Pro" w:hAnsi="Myriad Pro" w:cs="Times New Roman"/>
        </w:rPr>
        <w:t>occupational safety and fire prevention and extinction provisions</w:t>
      </w:r>
      <w:r w:rsidRPr="00436449">
        <w:rPr>
          <w:rFonts w:ascii="Myriad Pro" w:hAnsi="Myriad Pro" w:cs="Times New Roman"/>
        </w:rPr>
        <w:t xml:space="preserve">, </w:t>
      </w:r>
      <w:r w:rsidR="00865F02" w:rsidRPr="00436449">
        <w:rPr>
          <w:rFonts w:ascii="Myriad Pro" w:hAnsi="Myriad Pro" w:cs="Times New Roman"/>
        </w:rPr>
        <w:t>to the protection of information,</w:t>
      </w:r>
      <w:r w:rsidRPr="00436449">
        <w:rPr>
          <w:rFonts w:ascii="Myriad Pro" w:hAnsi="Myriad Pro" w:cs="Times New Roman"/>
        </w:rPr>
        <w:t xml:space="preserve"> and </w:t>
      </w:r>
      <w:r w:rsidR="00865F02" w:rsidRPr="00436449">
        <w:rPr>
          <w:rFonts w:ascii="Myriad Pro" w:hAnsi="Myriad Pro" w:cs="Times New Roman"/>
        </w:rPr>
        <w:t xml:space="preserve">to </w:t>
      </w:r>
      <w:r w:rsidRPr="00436449">
        <w:rPr>
          <w:rFonts w:ascii="Myriad Pro" w:hAnsi="Myriad Pro" w:cs="Times New Roman"/>
        </w:rPr>
        <w:t xml:space="preserve">the </w:t>
      </w:r>
      <w:r w:rsidR="00865F02" w:rsidRPr="00436449">
        <w:rPr>
          <w:rFonts w:ascii="Myriad Pro" w:hAnsi="Myriad Pro" w:cs="Times New Roman"/>
        </w:rPr>
        <w:t>Internal Regulation Policy</w:t>
      </w:r>
      <w:r w:rsidRPr="00436449">
        <w:rPr>
          <w:rFonts w:ascii="Myriad Pro" w:hAnsi="Myriad Pro" w:cs="Times New Roman"/>
        </w:rPr>
        <w:t xml:space="preserve"> of </w:t>
      </w:r>
      <w:r w:rsidR="008D5FB9">
        <w:rPr>
          <w:rFonts w:ascii="Myriad Pro" w:hAnsi="Myriad Pro" w:cs="Times New Roman"/>
        </w:rPr>
        <w:t xml:space="preserve"> </w:t>
      </w:r>
      <w:sdt>
        <w:sdtPr>
          <w:rPr>
            <w:rStyle w:val="Strong"/>
          </w:rPr>
          <w:alias w:val="Company"/>
          <w:tag w:val="Company"/>
          <w:id w:val="1730569160"/>
          <w:placeholder>
            <w:docPart w:val="85A845A0D9824763BC515A0D1A078530"/>
          </w:placeholder>
          <w:showingPlcHdr/>
        </w:sdtPr>
        <w:sdtEndPr>
          <w:rPr>
            <w:rStyle w:val="DefaultParagraphFont"/>
            <w:rFonts w:ascii="Myriad Pro" w:hAnsi="Myriad Pro" w:cs="Times New Roman"/>
            <w:b w:val="0"/>
            <w:bCs w:val="0"/>
          </w:rPr>
        </w:sdtEndPr>
        <w:sdtContent>
          <w:r w:rsidR="008D5FB9" w:rsidRPr="00D53C61">
            <w:rPr>
              <w:rFonts w:ascii="Myriad Pro" w:hAnsi="Myriad Pro" w:cs="Times New Roman"/>
            </w:rPr>
            <w:t>…………</w:t>
          </w:r>
        </w:sdtContent>
      </w:sdt>
      <w:r w:rsidRPr="00436449">
        <w:rPr>
          <w:rFonts w:ascii="Myriad Pro" w:hAnsi="Myriad Pro" w:cs="Times New Roman"/>
        </w:rPr>
        <w:t>;</w:t>
      </w:r>
    </w:p>
    <w:p w:rsidR="00582125" w:rsidRDefault="00582125" w:rsidP="00B20C7B">
      <w:pPr>
        <w:spacing w:line="240" w:lineRule="auto"/>
        <w:ind w:left="1418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 xml:space="preserve">- to </w:t>
      </w:r>
      <w:r w:rsidR="00B1208B" w:rsidRPr="00436449">
        <w:rPr>
          <w:rFonts w:ascii="Myriad Pro" w:hAnsi="Myriad Pro" w:cs="Times New Roman"/>
        </w:rPr>
        <w:t>assess</w:t>
      </w:r>
      <w:r w:rsidRPr="00436449">
        <w:rPr>
          <w:rFonts w:ascii="Myriad Pro" w:hAnsi="Myriad Pro" w:cs="Times New Roman"/>
        </w:rPr>
        <w:t xml:space="preserve"> </w:t>
      </w:r>
      <w:r w:rsidR="00B1208B" w:rsidRPr="00436449">
        <w:rPr>
          <w:rFonts w:ascii="Myriad Pro" w:hAnsi="Myriad Pro" w:cs="Times New Roman"/>
        </w:rPr>
        <w:t xml:space="preserve">the </w:t>
      </w:r>
      <w:r w:rsidRPr="00436449">
        <w:rPr>
          <w:rFonts w:ascii="Myriad Pro" w:hAnsi="Myriad Pro" w:cs="Times New Roman"/>
        </w:rPr>
        <w:t xml:space="preserve">students at the end of the practical training </w:t>
      </w:r>
      <w:r w:rsidR="00B1208B" w:rsidRPr="00436449">
        <w:rPr>
          <w:rFonts w:ascii="Myriad Pro" w:hAnsi="Myriad Pro" w:cs="Times New Roman"/>
        </w:rPr>
        <w:t>period with regard to</w:t>
      </w:r>
      <w:r w:rsidRPr="00436449">
        <w:rPr>
          <w:rFonts w:ascii="Myriad Pro" w:hAnsi="Myriad Pro" w:cs="Times New Roman"/>
        </w:rPr>
        <w:t xml:space="preserve"> </w:t>
      </w:r>
      <w:r w:rsidR="00B1208B" w:rsidRPr="00436449">
        <w:rPr>
          <w:rFonts w:ascii="Myriad Pro" w:hAnsi="Myriad Pro" w:cs="Times New Roman"/>
        </w:rPr>
        <w:t>t</w:t>
      </w:r>
      <w:r w:rsidRPr="00436449">
        <w:rPr>
          <w:rFonts w:ascii="Myriad Pro" w:hAnsi="Myriad Pro" w:cs="Times New Roman"/>
        </w:rPr>
        <w:t>he</w:t>
      </w:r>
      <w:r w:rsidR="00B1208B" w:rsidRPr="00436449">
        <w:rPr>
          <w:rFonts w:ascii="Myriad Pro" w:hAnsi="Myriad Pro" w:cs="Times New Roman"/>
        </w:rPr>
        <w:t xml:space="preserve"> number of hours/days spent during training</w:t>
      </w:r>
      <w:r w:rsidRPr="00436449">
        <w:rPr>
          <w:rFonts w:ascii="Myriad Pro" w:hAnsi="Myriad Pro" w:cs="Times New Roman"/>
        </w:rPr>
        <w:t xml:space="preserve"> and </w:t>
      </w:r>
      <w:r w:rsidR="00B1208B" w:rsidRPr="00436449">
        <w:rPr>
          <w:rFonts w:ascii="Myriad Pro" w:hAnsi="Myriad Pro" w:cs="Times New Roman"/>
        </w:rPr>
        <w:t xml:space="preserve">to </w:t>
      </w:r>
      <w:r w:rsidRPr="00436449">
        <w:rPr>
          <w:rFonts w:ascii="Myriad Pro" w:hAnsi="Myriad Pro" w:cs="Times New Roman"/>
        </w:rPr>
        <w:t>the quality of their work and to issue the relevant certificates.</w:t>
      </w:r>
    </w:p>
    <w:p w:rsidR="00582125" w:rsidRPr="00436449" w:rsidRDefault="00582125" w:rsidP="00B20C7B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 xml:space="preserve">3.2. </w:t>
      </w:r>
      <w:r w:rsidR="00882EB0" w:rsidRPr="00436449">
        <w:rPr>
          <w:rFonts w:ascii="Myriad Pro" w:hAnsi="Myriad Pro" w:cs="Times New Roman"/>
          <w:b/>
        </w:rPr>
        <w:t xml:space="preserve">The </w:t>
      </w:r>
      <w:r w:rsidR="00B20C7B">
        <w:rPr>
          <w:rFonts w:ascii="Myriad Pro" w:hAnsi="Myriad Pro" w:cs="Times New Roman"/>
          <w:b/>
        </w:rPr>
        <w:t>Politehnica University of Timiș</w:t>
      </w:r>
      <w:r w:rsidRPr="00436449">
        <w:rPr>
          <w:rFonts w:ascii="Myriad Pro" w:hAnsi="Myriad Pro" w:cs="Times New Roman"/>
          <w:b/>
        </w:rPr>
        <w:t>oara</w:t>
      </w:r>
      <w:r w:rsidRPr="00436449">
        <w:rPr>
          <w:rFonts w:ascii="Myriad Pro" w:hAnsi="Myriad Pro" w:cs="Times New Roman"/>
        </w:rPr>
        <w:t xml:space="preserve"> hereby </w:t>
      </w:r>
      <w:r w:rsidR="00882EB0" w:rsidRPr="00436449">
        <w:rPr>
          <w:rFonts w:ascii="Myriad Pro" w:hAnsi="Myriad Pro" w:cs="Times New Roman"/>
        </w:rPr>
        <w:t>undertakes</w:t>
      </w:r>
      <w:r w:rsidRPr="00436449">
        <w:rPr>
          <w:rFonts w:ascii="Myriad Pro" w:hAnsi="Myriad Pro" w:cs="Times New Roman"/>
        </w:rPr>
        <w:t>:</w:t>
      </w:r>
    </w:p>
    <w:p w:rsidR="000B66AD" w:rsidRPr="00436449" w:rsidRDefault="00582125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</w:r>
      <w:r w:rsidRPr="00436449">
        <w:rPr>
          <w:rFonts w:ascii="Myriad Pro" w:hAnsi="Myriad Pro" w:cs="Times New Roman"/>
        </w:rPr>
        <w:tab/>
        <w:t>- to inform the students in due time regardin</w:t>
      </w:r>
      <w:r w:rsidR="000B66AD" w:rsidRPr="00436449">
        <w:rPr>
          <w:rFonts w:ascii="Myriad Pro" w:hAnsi="Myriad Pro" w:cs="Times New Roman"/>
        </w:rPr>
        <w:t>g the practical training offered by</w:t>
      </w:r>
    </w:p>
    <w:p w:rsidR="00582125" w:rsidRPr="00436449" w:rsidRDefault="000B66AD" w:rsidP="00361B68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 xml:space="preserve">  </w:t>
      </w:r>
      <w:r w:rsidR="00582125" w:rsidRPr="00436449">
        <w:rPr>
          <w:rFonts w:ascii="Myriad Pro" w:hAnsi="Myriad Pro" w:cs="Times New Roman"/>
        </w:rPr>
        <w:t xml:space="preserve"> </w:t>
      </w:r>
      <w:sdt>
        <w:sdtPr>
          <w:rPr>
            <w:rFonts w:ascii="Myriad Pro" w:hAnsi="Myriad Pro" w:cs="Times New Roman"/>
            <w:b/>
            <w:bCs/>
          </w:rPr>
          <w:alias w:val="Company"/>
          <w:tag w:val="Company"/>
          <w:id w:val="887228632"/>
          <w:placeholder>
            <w:docPart w:val="3F9669137F9947A4A48891618B821F5B"/>
          </w:placeholder>
          <w:showingPlcHdr/>
        </w:sdtPr>
        <w:sdtEndPr>
          <w:rPr>
            <w:b w:val="0"/>
            <w:bCs w:val="0"/>
          </w:rPr>
        </w:sdtEndPr>
        <w:sdtContent>
          <w:r w:rsidR="00361B68" w:rsidRPr="00D53C61">
            <w:rPr>
              <w:rFonts w:ascii="Myriad Pro" w:hAnsi="Myriad Pro" w:cs="Times New Roman"/>
            </w:rPr>
            <w:t>…………</w:t>
          </w:r>
        </w:sdtContent>
      </w:sdt>
      <w:r w:rsidR="00582125" w:rsidRPr="00436449">
        <w:rPr>
          <w:rFonts w:ascii="Myriad Pro" w:hAnsi="Myriad Pro" w:cs="Times New Roman"/>
        </w:rPr>
        <w:t>;</w:t>
      </w:r>
    </w:p>
    <w:p w:rsidR="000B66AD" w:rsidRPr="00436449" w:rsidRDefault="00DF23E9" w:rsidP="00DF23E9">
      <w:pPr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lastRenderedPageBreak/>
        <w:tab/>
      </w:r>
      <w:r w:rsidR="000B66AD" w:rsidRPr="00436449">
        <w:rPr>
          <w:rFonts w:ascii="Myriad Pro" w:hAnsi="Myriad Pro" w:cs="Times New Roman"/>
        </w:rPr>
        <w:t>- to send</w:t>
      </w:r>
      <w:r w:rsidR="00582125" w:rsidRPr="00436449">
        <w:rPr>
          <w:rFonts w:ascii="Myriad Pro" w:hAnsi="Myriad Pro" w:cs="Times New Roman"/>
        </w:rPr>
        <w:t xml:space="preserve"> </w:t>
      </w:r>
      <w:r w:rsidR="000B66AD" w:rsidRPr="00436449">
        <w:rPr>
          <w:rFonts w:ascii="Myriad Pro" w:hAnsi="Myriad Pro" w:cs="Times New Roman"/>
        </w:rPr>
        <w:t xml:space="preserve">to </w:t>
      </w:r>
      <w:sdt>
        <w:sdtPr>
          <w:rPr>
            <w:rFonts w:ascii="Myriad Pro" w:hAnsi="Myriad Pro" w:cs="Times New Roman"/>
            <w:b/>
            <w:bCs/>
          </w:rPr>
          <w:alias w:val="Company"/>
          <w:tag w:val="Company"/>
          <w:id w:val="-1238638188"/>
          <w:placeholder>
            <w:docPart w:val="B70550969C054EB7A0D998D279A673A8"/>
          </w:placeholder>
          <w:showingPlcHdr/>
        </w:sdtPr>
        <w:sdtEndPr>
          <w:rPr>
            <w:b w:val="0"/>
            <w:bCs w:val="0"/>
          </w:rPr>
        </w:sdtEndPr>
        <w:sdtContent>
          <w:r w:rsidR="00361B68" w:rsidRPr="00D53C61">
            <w:rPr>
              <w:rFonts w:ascii="Myriad Pro" w:hAnsi="Myriad Pro" w:cs="Times New Roman"/>
            </w:rPr>
            <w:t>…………</w:t>
          </w:r>
        </w:sdtContent>
      </w:sdt>
      <w:r w:rsidR="00582125" w:rsidRPr="00436449">
        <w:rPr>
          <w:rFonts w:ascii="Myriad Pro" w:hAnsi="Myriad Pro" w:cs="Times New Roman"/>
        </w:rPr>
        <w:t xml:space="preserve"> </w:t>
      </w:r>
      <w:r w:rsidR="000B66AD" w:rsidRPr="00436449">
        <w:rPr>
          <w:rFonts w:ascii="Myriad Pro" w:hAnsi="Myriad Pro" w:cs="Times New Roman"/>
        </w:rPr>
        <w:t xml:space="preserve">in due time </w:t>
      </w:r>
      <w:r w:rsidR="00582125" w:rsidRPr="00436449">
        <w:rPr>
          <w:rFonts w:ascii="Myriad Pro" w:hAnsi="Myriad Pro" w:cs="Times New Roman"/>
        </w:rPr>
        <w:t xml:space="preserve">the list of students who are to carry out the practical training within the training partner’s </w:t>
      </w:r>
    </w:p>
    <w:p w:rsidR="00582125" w:rsidRPr="00436449" w:rsidRDefault="000B66AD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</w:r>
      <w:r w:rsidRPr="00436449">
        <w:rPr>
          <w:rFonts w:ascii="Myriad Pro" w:hAnsi="Myriad Pro" w:cs="Times New Roman"/>
        </w:rPr>
        <w:tab/>
        <w:t xml:space="preserve">  </w:t>
      </w:r>
      <w:r w:rsidR="00582125" w:rsidRPr="00436449">
        <w:rPr>
          <w:rFonts w:ascii="Myriad Pro" w:hAnsi="Myriad Pro" w:cs="Times New Roman"/>
        </w:rPr>
        <w:t>organization as well as the necessary relevant documents;</w:t>
      </w:r>
    </w:p>
    <w:p w:rsidR="007912DE" w:rsidRPr="00436449" w:rsidRDefault="00582125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</w:r>
      <w:r w:rsidRPr="00436449">
        <w:rPr>
          <w:rFonts w:ascii="Myriad Pro" w:hAnsi="Myriad Pro" w:cs="Times New Roman"/>
        </w:rPr>
        <w:tab/>
      </w:r>
      <w:r w:rsidR="001C158E" w:rsidRPr="00436449">
        <w:rPr>
          <w:rFonts w:ascii="Myriad Pro" w:hAnsi="Myriad Pro" w:cs="Times New Roman"/>
        </w:rPr>
        <w:t xml:space="preserve">- to </w:t>
      </w:r>
      <w:r w:rsidR="007912DE" w:rsidRPr="00436449">
        <w:rPr>
          <w:rFonts w:ascii="Myriad Pro" w:hAnsi="Myriad Pro" w:cs="Times New Roman"/>
        </w:rPr>
        <w:t xml:space="preserve">appoint a representative to manage the </w:t>
      </w:r>
      <w:r w:rsidR="001C158E" w:rsidRPr="00436449">
        <w:rPr>
          <w:rFonts w:ascii="Myriad Pro" w:hAnsi="Myriad Pro" w:cs="Times New Roman"/>
        </w:rPr>
        <w:t>students</w:t>
      </w:r>
      <w:r w:rsidR="007912DE" w:rsidRPr="00436449">
        <w:rPr>
          <w:rFonts w:ascii="Myriad Pro" w:hAnsi="Myriad Pro" w:cs="Times New Roman"/>
        </w:rPr>
        <w:t xml:space="preserve"> together with </w:t>
      </w:r>
      <w:r w:rsidR="001C158E" w:rsidRPr="00436449">
        <w:rPr>
          <w:rFonts w:ascii="Myriad Pro" w:hAnsi="Myriad Pro" w:cs="Times New Roman"/>
        </w:rPr>
        <w:t xml:space="preserve">a supervising </w:t>
      </w:r>
    </w:p>
    <w:p w:rsidR="00582125" w:rsidRPr="00436449" w:rsidRDefault="007912DE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</w:r>
      <w:r w:rsidRPr="00436449">
        <w:rPr>
          <w:rFonts w:ascii="Myriad Pro" w:hAnsi="Myriad Pro" w:cs="Times New Roman"/>
        </w:rPr>
        <w:tab/>
        <w:t xml:space="preserve">  </w:t>
      </w:r>
      <w:r w:rsidR="001C158E" w:rsidRPr="00436449">
        <w:rPr>
          <w:rFonts w:ascii="Myriad Pro" w:hAnsi="Myriad Pro" w:cs="Times New Roman"/>
        </w:rPr>
        <w:t xml:space="preserve">teacher </w:t>
      </w:r>
      <w:r w:rsidRPr="00436449">
        <w:rPr>
          <w:rFonts w:ascii="Myriad Pro" w:hAnsi="Myriad Pro" w:cs="Times New Roman"/>
        </w:rPr>
        <w:t>of PUT</w:t>
      </w:r>
      <w:r w:rsidR="001C158E" w:rsidRPr="00436449">
        <w:rPr>
          <w:rFonts w:ascii="Myriad Pro" w:hAnsi="Myriad Pro" w:cs="Times New Roman"/>
        </w:rPr>
        <w:t>.</w:t>
      </w:r>
    </w:p>
    <w:p w:rsidR="001C158E" w:rsidRPr="00436449" w:rsidRDefault="001C158E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 xml:space="preserve">3.3. </w:t>
      </w:r>
      <w:r w:rsidR="00E53205" w:rsidRPr="00436449">
        <w:rPr>
          <w:rFonts w:ascii="Myriad Pro" w:hAnsi="Myriad Pro" w:cs="Times New Roman"/>
        </w:rPr>
        <w:t>The or</w:t>
      </w:r>
      <w:r w:rsidR="00EA77E1" w:rsidRPr="00436449">
        <w:rPr>
          <w:rFonts w:ascii="Myriad Pro" w:hAnsi="Myriad Pro" w:cs="Times New Roman"/>
        </w:rPr>
        <w:t xml:space="preserve">ganization and the </w:t>
      </w:r>
      <w:r w:rsidR="00E53205" w:rsidRPr="00436449">
        <w:rPr>
          <w:rFonts w:ascii="Myriad Pro" w:hAnsi="Myriad Pro" w:cs="Times New Roman"/>
        </w:rPr>
        <w:t xml:space="preserve">details </w:t>
      </w:r>
      <w:r w:rsidR="00EA77E1" w:rsidRPr="00436449">
        <w:rPr>
          <w:rFonts w:ascii="Myriad Pro" w:hAnsi="Myriad Pro" w:cs="Times New Roman"/>
        </w:rPr>
        <w:t>regarding the c</w:t>
      </w:r>
      <w:r w:rsidR="001B469F" w:rsidRPr="00436449">
        <w:rPr>
          <w:rFonts w:ascii="Myriad Pro" w:hAnsi="Myriad Pro" w:cs="Times New Roman"/>
        </w:rPr>
        <w:t xml:space="preserve">ompletion </w:t>
      </w:r>
      <w:r w:rsidR="00E53205" w:rsidRPr="00436449">
        <w:rPr>
          <w:rFonts w:ascii="Myriad Pro" w:hAnsi="Myriad Pro" w:cs="Times New Roman"/>
        </w:rPr>
        <w:t xml:space="preserve">of the practical training as well as the necessary documents for each student shall be set up in the </w:t>
      </w:r>
      <w:r w:rsidR="00EA77E1" w:rsidRPr="00436449">
        <w:rPr>
          <w:rFonts w:ascii="Myriad Pro" w:hAnsi="Myriad Pro" w:cs="Times New Roman"/>
        </w:rPr>
        <w:t>FRAMEWORK AGREEMENT REGARDING THE C</w:t>
      </w:r>
      <w:r w:rsidR="001B469F" w:rsidRPr="00436449">
        <w:rPr>
          <w:rFonts w:ascii="Myriad Pro" w:hAnsi="Myriad Pro" w:cs="Times New Roman"/>
        </w:rPr>
        <w:t>OMPLETION</w:t>
      </w:r>
      <w:r w:rsidR="00EA77E1" w:rsidRPr="00436449">
        <w:rPr>
          <w:rFonts w:ascii="Myriad Pro" w:hAnsi="Myriad Pro" w:cs="Times New Roman"/>
        </w:rPr>
        <w:t xml:space="preserve"> OF THE PRACTICAL TRAINING </w:t>
      </w:r>
      <w:r w:rsidR="00A41A9D" w:rsidRPr="00436449">
        <w:rPr>
          <w:rFonts w:ascii="Myriad Pro" w:hAnsi="Myriad Pro" w:cs="Times New Roman"/>
        </w:rPr>
        <w:t xml:space="preserve">STIPULATED </w:t>
      </w:r>
      <w:r w:rsidR="00EA77E1" w:rsidRPr="00436449">
        <w:rPr>
          <w:rFonts w:ascii="Myriad Pro" w:hAnsi="Myriad Pro" w:cs="Times New Roman"/>
        </w:rPr>
        <w:t xml:space="preserve">IN THE UNDERGRADUATE </w:t>
      </w:r>
      <w:r w:rsidR="0019312C">
        <w:rPr>
          <w:rFonts w:ascii="Myriad Pro" w:hAnsi="Myriad Pro" w:cs="Times New Roman"/>
        </w:rPr>
        <w:t xml:space="preserve">/ MASTER </w:t>
      </w:r>
      <w:r w:rsidR="00EA77E1" w:rsidRPr="00436449">
        <w:rPr>
          <w:rFonts w:ascii="Myriad Pro" w:hAnsi="Myriad Pro" w:cs="Times New Roman"/>
        </w:rPr>
        <w:t>CURRICULUM</w:t>
      </w:r>
      <w:r w:rsidR="00A41A9D" w:rsidRPr="00436449">
        <w:rPr>
          <w:rFonts w:ascii="Myriad Pro" w:hAnsi="Myriad Pro" w:cs="Times New Roman"/>
        </w:rPr>
        <w:t>,</w:t>
      </w:r>
      <w:r w:rsidR="00E53205" w:rsidRPr="00436449">
        <w:rPr>
          <w:rFonts w:ascii="Myriad Pro" w:hAnsi="Myriad Pro" w:cs="Times New Roman"/>
        </w:rPr>
        <w:t xml:space="preserve"> which shall be drawn up between the university, the practical training partner and the student or group of students </w:t>
      </w:r>
      <w:r w:rsidR="00A41A9D" w:rsidRPr="00436449">
        <w:rPr>
          <w:rFonts w:ascii="Myriad Pro" w:hAnsi="Myriad Pro" w:cs="Times New Roman"/>
        </w:rPr>
        <w:t xml:space="preserve">enrolled in </w:t>
      </w:r>
      <w:r w:rsidR="009B6573" w:rsidRPr="00436449">
        <w:rPr>
          <w:rFonts w:ascii="Myriad Pro" w:hAnsi="Myriad Pro" w:cs="Times New Roman"/>
        </w:rPr>
        <w:t xml:space="preserve">the same academic program </w:t>
      </w:r>
      <w:r w:rsidR="004C6FEF" w:rsidRPr="00436449">
        <w:rPr>
          <w:rFonts w:ascii="Myriad Pro" w:hAnsi="Myriad Pro" w:cs="Times New Roman"/>
        </w:rPr>
        <w:t xml:space="preserve">and </w:t>
      </w:r>
      <w:r w:rsidR="00C11D29" w:rsidRPr="00436449">
        <w:rPr>
          <w:rFonts w:ascii="Myriad Pro" w:hAnsi="Myriad Pro" w:cs="Times New Roman"/>
        </w:rPr>
        <w:t>carrying out</w:t>
      </w:r>
      <w:r w:rsidR="004C6FEF" w:rsidRPr="00436449">
        <w:rPr>
          <w:rFonts w:ascii="Myriad Pro" w:hAnsi="Myriad Pro" w:cs="Times New Roman"/>
        </w:rPr>
        <w:t xml:space="preserve"> the practical training at the same location</w:t>
      </w:r>
      <w:r w:rsidR="009B6573" w:rsidRPr="00436449">
        <w:rPr>
          <w:rFonts w:ascii="Myriad Pro" w:hAnsi="Myriad Pro" w:cs="Times New Roman"/>
        </w:rPr>
        <w:t xml:space="preserve"> (</w:t>
      </w:r>
      <w:r w:rsidR="004C6FEF" w:rsidRPr="00436449">
        <w:rPr>
          <w:rFonts w:ascii="Myriad Pro" w:hAnsi="Myriad Pro" w:cs="Times New Roman"/>
        </w:rPr>
        <w:t>organization</w:t>
      </w:r>
      <w:r w:rsidR="009B6573" w:rsidRPr="00436449">
        <w:rPr>
          <w:rFonts w:ascii="Myriad Pro" w:hAnsi="Myriad Pro" w:cs="Times New Roman"/>
        </w:rPr>
        <w:t>, department or</w:t>
      </w:r>
      <w:r w:rsidR="004C6FEF" w:rsidRPr="00436449">
        <w:rPr>
          <w:rFonts w:ascii="Myriad Pro" w:hAnsi="Myriad Pro" w:cs="Times New Roman"/>
        </w:rPr>
        <w:t xml:space="preserve"> similar structure)</w:t>
      </w:r>
      <w:r w:rsidR="009B6573" w:rsidRPr="00436449">
        <w:rPr>
          <w:rFonts w:ascii="Myriad Pro" w:hAnsi="Myriad Pro" w:cs="Times New Roman"/>
        </w:rPr>
        <w:t>.</w:t>
      </w:r>
    </w:p>
    <w:p w:rsidR="00B20C7B" w:rsidRDefault="00B20C7B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</w:rPr>
      </w:pPr>
    </w:p>
    <w:p w:rsidR="0068760C" w:rsidRDefault="0068760C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</w:rPr>
      </w:pPr>
      <w:r w:rsidRPr="00436449">
        <w:rPr>
          <w:rFonts w:ascii="Myriad Pro" w:hAnsi="Myriad Pro" w:cs="Times New Roman"/>
          <w:b/>
        </w:rPr>
        <w:t>4. DURATION OF THE PROTOCOL</w:t>
      </w:r>
    </w:p>
    <w:p w:rsidR="00B20C7B" w:rsidRPr="00436449" w:rsidRDefault="00B20C7B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</w:p>
    <w:p w:rsidR="007F0D81" w:rsidRDefault="007F0D81" w:rsidP="00B20C7B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  <w:t xml:space="preserve">This agreement </w:t>
      </w:r>
      <w:r w:rsidR="00693F8A" w:rsidRPr="00436449">
        <w:rPr>
          <w:rFonts w:ascii="Myriad Pro" w:hAnsi="Myriad Pro" w:cs="Times New Roman"/>
        </w:rPr>
        <w:t>shall be drawn up for a period</w:t>
      </w:r>
      <w:r w:rsidRPr="00436449">
        <w:rPr>
          <w:rFonts w:ascii="Myriad Pro" w:hAnsi="Myriad Pro" w:cs="Times New Roman"/>
        </w:rPr>
        <w:t xml:space="preserve"> of </w:t>
      </w:r>
      <w:sdt>
        <w:sdtPr>
          <w:rPr>
            <w:rFonts w:ascii="Myriad Pro" w:hAnsi="Myriad Pro" w:cs="Times New Roman"/>
          </w:rPr>
          <w:alias w:val="In years or at least in months"/>
          <w:tag w:val="In year or at least in months"/>
          <w:id w:val="1058671668"/>
          <w:placeholder>
            <w:docPart w:val="57CBA83CB88C4ABFA3322246D57D1EA7"/>
          </w:placeholder>
          <w:showingPlcHdr/>
        </w:sdtPr>
        <w:sdtEndPr/>
        <w:sdtContent>
          <w:r w:rsidR="00361B68">
            <w:rPr>
              <w:rFonts w:ascii="Myriad Pro" w:hAnsi="Myriad Pro" w:cs="Times New Roman"/>
            </w:rPr>
            <w:t>…..</w:t>
          </w:r>
        </w:sdtContent>
      </w:sdt>
      <w:r w:rsidR="00CC2F96">
        <w:rPr>
          <w:rFonts w:ascii="Myriad Pro" w:hAnsi="Myriad Pro" w:cs="Times New Roman"/>
        </w:rPr>
        <w:t xml:space="preserve"> </w:t>
      </w:r>
      <w:r w:rsidRPr="00436449">
        <w:rPr>
          <w:rFonts w:ascii="Myriad Pro" w:hAnsi="Myriad Pro" w:cs="Times New Roman"/>
        </w:rPr>
        <w:t xml:space="preserve"> and shall be in force from th</w:t>
      </w:r>
      <w:r w:rsidR="00693F8A" w:rsidRPr="00436449">
        <w:rPr>
          <w:rFonts w:ascii="Myriad Pro" w:hAnsi="Myriad Pro" w:cs="Times New Roman"/>
        </w:rPr>
        <w:t>e date of its signature by the p</w:t>
      </w:r>
      <w:r w:rsidRPr="00436449">
        <w:rPr>
          <w:rFonts w:ascii="Myriad Pro" w:hAnsi="Myriad Pro" w:cs="Times New Roman"/>
        </w:rPr>
        <w:t>arties. In case the parties do not notify in writing and</w:t>
      </w:r>
      <w:r w:rsidR="00693F8A" w:rsidRPr="00436449">
        <w:rPr>
          <w:rFonts w:ascii="Myriad Pro" w:hAnsi="Myriad Pro" w:cs="Times New Roman"/>
        </w:rPr>
        <w:t xml:space="preserve"> explicitly</w:t>
      </w:r>
      <w:r w:rsidRPr="00436449">
        <w:rPr>
          <w:rFonts w:ascii="Myriad Pro" w:hAnsi="Myriad Pro" w:cs="Times New Roman"/>
        </w:rPr>
        <w:t xml:space="preserve"> the termination of the protocol upon th</w:t>
      </w:r>
      <w:r w:rsidR="00693F8A" w:rsidRPr="00436449">
        <w:rPr>
          <w:rFonts w:ascii="Myriad Pro" w:hAnsi="Myriad Pro" w:cs="Times New Roman"/>
        </w:rPr>
        <w:t>e initially agreed on term, the protocol</w:t>
      </w:r>
      <w:r w:rsidRPr="00436449">
        <w:rPr>
          <w:rFonts w:ascii="Myriad Pro" w:hAnsi="Myriad Pro" w:cs="Times New Roman"/>
        </w:rPr>
        <w:t xml:space="preserve"> shall be </w:t>
      </w:r>
      <w:r w:rsidR="00693F8A" w:rsidRPr="00436449">
        <w:rPr>
          <w:rFonts w:ascii="Myriad Pro" w:hAnsi="Myriad Pro" w:cs="Times New Roman"/>
        </w:rPr>
        <w:t>extended</w:t>
      </w:r>
      <w:r w:rsidRPr="00436449">
        <w:rPr>
          <w:rFonts w:ascii="Myriad Pro" w:hAnsi="Myriad Pro" w:cs="Times New Roman"/>
        </w:rPr>
        <w:t xml:space="preserve"> automatically for an undefined period of time.</w:t>
      </w:r>
    </w:p>
    <w:p w:rsidR="00B20C7B" w:rsidRPr="00436449" w:rsidRDefault="00B20C7B" w:rsidP="00B20C7B">
      <w:pPr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</w:p>
    <w:p w:rsidR="00FC6D13" w:rsidRDefault="0068760C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</w:rPr>
      </w:pPr>
      <w:r w:rsidRPr="00436449">
        <w:rPr>
          <w:rFonts w:ascii="Myriad Pro" w:hAnsi="Myriad Pro" w:cs="Times New Roman"/>
          <w:b/>
        </w:rPr>
        <w:t xml:space="preserve">5. </w:t>
      </w:r>
      <w:r w:rsidR="003D3520" w:rsidRPr="00436449">
        <w:rPr>
          <w:rFonts w:ascii="Myriad Pro" w:hAnsi="Myriad Pro" w:cs="Times New Roman"/>
          <w:b/>
        </w:rPr>
        <w:t>TERMINATION OF</w:t>
      </w:r>
      <w:r w:rsidR="00910488" w:rsidRPr="00436449">
        <w:rPr>
          <w:rFonts w:ascii="Myriad Pro" w:hAnsi="Myriad Pro" w:cs="Times New Roman"/>
          <w:b/>
        </w:rPr>
        <w:t xml:space="preserve"> THE PROTOCOL</w:t>
      </w:r>
    </w:p>
    <w:p w:rsidR="00B20C7B" w:rsidRDefault="00B20C7B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</w:rPr>
      </w:pPr>
    </w:p>
    <w:p w:rsidR="00910488" w:rsidRDefault="009926CA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  <w:t>Non-compliance with</w:t>
      </w:r>
      <w:r w:rsidR="00910488" w:rsidRPr="00436449">
        <w:rPr>
          <w:rFonts w:ascii="Myriad Pro" w:hAnsi="Myriad Pro" w:cs="Times New Roman"/>
        </w:rPr>
        <w:t xml:space="preserve"> the obligations </w:t>
      </w:r>
      <w:r w:rsidR="003D3520" w:rsidRPr="00436449">
        <w:rPr>
          <w:rFonts w:ascii="Myriad Pro" w:hAnsi="Myriad Pro" w:cs="Times New Roman"/>
        </w:rPr>
        <w:t xml:space="preserve">herein </w:t>
      </w:r>
      <w:r w:rsidR="00910488" w:rsidRPr="00436449">
        <w:rPr>
          <w:rFonts w:ascii="Myriad Pro" w:hAnsi="Myriad Pro" w:cs="Times New Roman"/>
        </w:rPr>
        <w:t>stipulated by one of the parties shall</w:t>
      </w:r>
      <w:r w:rsidR="003D3520" w:rsidRPr="00436449">
        <w:rPr>
          <w:rFonts w:ascii="Myriad Pro" w:hAnsi="Myriad Pro" w:cs="Times New Roman"/>
        </w:rPr>
        <w:t xml:space="preserve"> entitle the other party to terminate</w:t>
      </w:r>
      <w:r w:rsidR="00910488" w:rsidRPr="00436449">
        <w:rPr>
          <w:rFonts w:ascii="Myriad Pro" w:hAnsi="Myriad Pro" w:cs="Times New Roman"/>
        </w:rPr>
        <w:t xml:space="preserve"> the protocol.</w:t>
      </w:r>
    </w:p>
    <w:p w:rsidR="00B20C7B" w:rsidRPr="00436449" w:rsidRDefault="00B20C7B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910488" w:rsidRDefault="00910488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</w:rPr>
      </w:pPr>
      <w:r w:rsidRPr="00436449">
        <w:rPr>
          <w:rFonts w:ascii="Myriad Pro" w:hAnsi="Myriad Pro" w:cs="Times New Roman"/>
          <w:b/>
        </w:rPr>
        <w:t xml:space="preserve">6. </w:t>
      </w:r>
      <w:r w:rsidR="006D2EAA" w:rsidRPr="00436449">
        <w:rPr>
          <w:rFonts w:ascii="Myriad Pro" w:hAnsi="Myriad Pro" w:cs="Times New Roman"/>
          <w:b/>
        </w:rPr>
        <w:t>END</w:t>
      </w:r>
      <w:r w:rsidRPr="00436449">
        <w:rPr>
          <w:rFonts w:ascii="Myriad Pro" w:hAnsi="Myriad Pro" w:cs="Times New Roman"/>
          <w:b/>
        </w:rPr>
        <w:t xml:space="preserve"> OF THE PROTOCOL</w:t>
      </w:r>
    </w:p>
    <w:p w:rsidR="00B20C7B" w:rsidRPr="00436449" w:rsidRDefault="00B20C7B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  <w:b/>
        </w:rPr>
      </w:pPr>
    </w:p>
    <w:p w:rsidR="00910488" w:rsidRPr="00436449" w:rsidRDefault="00772A3C" w:rsidP="00436449">
      <w:pPr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 xml:space="preserve">The protocol shall be ended </w:t>
      </w:r>
      <w:r w:rsidR="00910488" w:rsidRPr="00436449">
        <w:rPr>
          <w:rFonts w:ascii="Myriad Pro" w:hAnsi="Myriad Pro" w:cs="Times New Roman"/>
        </w:rPr>
        <w:t>in one of the following situations:</w:t>
      </w:r>
    </w:p>
    <w:p w:rsidR="00910488" w:rsidRPr="00436449" w:rsidRDefault="00B20C7B" w:rsidP="00B20C7B">
      <w:pPr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 xml:space="preserve">a) </w:t>
      </w:r>
      <w:r w:rsidR="00EF5F85" w:rsidRPr="00436449">
        <w:rPr>
          <w:rFonts w:ascii="Myriad Pro" w:hAnsi="Myriad Pro" w:cs="Times New Roman"/>
        </w:rPr>
        <w:t>At the expiry period of time for which it was closed;</w:t>
      </w:r>
    </w:p>
    <w:p w:rsidR="00EF5F85" w:rsidRPr="00436449" w:rsidRDefault="00B20C7B" w:rsidP="00B20C7B">
      <w:pPr>
        <w:spacing w:line="240" w:lineRule="auto"/>
        <w:ind w:left="709"/>
        <w:contextualSpacing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ab/>
        <w:t xml:space="preserve">b) </w:t>
      </w:r>
      <w:r w:rsidR="00EF5F85" w:rsidRPr="00436449">
        <w:rPr>
          <w:rFonts w:ascii="Myriad Pro" w:hAnsi="Myriad Pro" w:cs="Times New Roman"/>
        </w:rPr>
        <w:t xml:space="preserve">At a previous date to the one it has been closed upon on the parties’ agreement. </w:t>
      </w:r>
      <w:r>
        <w:rPr>
          <w:rFonts w:ascii="Myriad Pro" w:hAnsi="Myriad Pro" w:cs="Times New Roman"/>
        </w:rPr>
        <w:t>Any of</w:t>
      </w:r>
      <w:r w:rsidR="00937403" w:rsidRPr="00436449">
        <w:rPr>
          <w:rFonts w:ascii="Myriad Pro" w:hAnsi="Myriad Pro" w:cs="Times New Roman"/>
        </w:rPr>
        <w:t xml:space="preserve"> the parties to the protocol shall have the right to end the stipulated obligations within 15 calendar days after submitti</w:t>
      </w:r>
      <w:r w:rsidR="006658C4" w:rsidRPr="00436449">
        <w:rPr>
          <w:rFonts w:ascii="Myriad Pro" w:hAnsi="Myriad Pro" w:cs="Times New Roman"/>
        </w:rPr>
        <w:t xml:space="preserve">ng a written notification. Ending </w:t>
      </w:r>
      <w:r w:rsidR="00937403" w:rsidRPr="00436449">
        <w:rPr>
          <w:rFonts w:ascii="Myriad Pro" w:hAnsi="Myriad Pro" w:cs="Times New Roman"/>
        </w:rPr>
        <w:t xml:space="preserve">the protocol in such circumstances shall not impose </w:t>
      </w:r>
      <w:r w:rsidR="009E064F" w:rsidRPr="00436449">
        <w:rPr>
          <w:rFonts w:ascii="Myriad Pro" w:hAnsi="Myriad Pro" w:cs="Times New Roman"/>
        </w:rPr>
        <w:t xml:space="preserve">any </w:t>
      </w:r>
      <w:r w:rsidR="00937403" w:rsidRPr="00436449">
        <w:rPr>
          <w:rFonts w:ascii="Myriad Pro" w:hAnsi="Myriad Pro" w:cs="Times New Roman"/>
        </w:rPr>
        <w:t>liability on any of the parties;</w:t>
      </w:r>
    </w:p>
    <w:p w:rsidR="00937403" w:rsidRDefault="00937403" w:rsidP="00436449">
      <w:pPr>
        <w:spacing w:before="240"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  <w:t>c) In case the protocol is terminated.</w:t>
      </w:r>
    </w:p>
    <w:p w:rsidR="00B20C7B" w:rsidRPr="00436449" w:rsidRDefault="00B20C7B" w:rsidP="00436449">
      <w:pPr>
        <w:spacing w:before="240" w:line="240" w:lineRule="auto"/>
        <w:contextualSpacing/>
        <w:jc w:val="both"/>
        <w:rPr>
          <w:rFonts w:ascii="Myriad Pro" w:hAnsi="Myriad Pro" w:cs="Times New Roman"/>
        </w:rPr>
      </w:pPr>
    </w:p>
    <w:p w:rsidR="00937403" w:rsidRDefault="006C74F9" w:rsidP="00436449">
      <w:pPr>
        <w:spacing w:line="240" w:lineRule="auto"/>
        <w:contextualSpacing/>
        <w:jc w:val="both"/>
        <w:rPr>
          <w:rFonts w:ascii="Myriad Pro" w:hAnsi="Myriad Pro" w:cs="Times New Roman"/>
          <w:b/>
        </w:rPr>
      </w:pPr>
      <w:r w:rsidRPr="00436449">
        <w:rPr>
          <w:rFonts w:ascii="Myriad Pro" w:hAnsi="Myriad Pro" w:cs="Times New Roman"/>
          <w:b/>
        </w:rPr>
        <w:tab/>
        <w:t>7. LITIGATIONS</w:t>
      </w:r>
    </w:p>
    <w:p w:rsidR="00B20C7B" w:rsidRPr="00436449" w:rsidRDefault="00B20C7B" w:rsidP="00436449">
      <w:pPr>
        <w:spacing w:line="240" w:lineRule="auto"/>
        <w:contextualSpacing/>
        <w:jc w:val="both"/>
        <w:rPr>
          <w:rFonts w:ascii="Myriad Pro" w:hAnsi="Myriad Pro" w:cs="Times New Roman"/>
          <w:b/>
        </w:rPr>
      </w:pPr>
    </w:p>
    <w:p w:rsidR="006C74F9" w:rsidRDefault="006C74F9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  <w:t>Any litigation shall be solved amiably by the two parties. In case of failure of solving the litigations in such a manner, the litigations shall be solved by the competent court</w:t>
      </w:r>
      <w:r w:rsidR="00C647AE" w:rsidRPr="00436449">
        <w:rPr>
          <w:rFonts w:ascii="Myriad Pro" w:hAnsi="Myriad Pro" w:cs="Times New Roman"/>
        </w:rPr>
        <w:t>s</w:t>
      </w:r>
      <w:r w:rsidRPr="00436449">
        <w:rPr>
          <w:rFonts w:ascii="Myriad Pro" w:hAnsi="Myriad Pro" w:cs="Times New Roman"/>
        </w:rPr>
        <w:t xml:space="preserve"> of law.</w:t>
      </w:r>
    </w:p>
    <w:p w:rsidR="00B20C7B" w:rsidRPr="00436449" w:rsidRDefault="00B20C7B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9135FD" w:rsidRDefault="009135FD" w:rsidP="00436449">
      <w:pPr>
        <w:spacing w:line="240" w:lineRule="auto"/>
        <w:contextualSpacing/>
        <w:jc w:val="both"/>
        <w:rPr>
          <w:rFonts w:ascii="Myriad Pro" w:hAnsi="Myriad Pro" w:cs="Times New Roman"/>
          <w:b/>
        </w:rPr>
      </w:pPr>
      <w:r w:rsidRPr="00436449">
        <w:rPr>
          <w:rFonts w:ascii="Myriad Pro" w:hAnsi="Myriad Pro" w:cs="Times New Roman"/>
          <w:b/>
        </w:rPr>
        <w:tab/>
        <w:t>8. FINAL PROVISIONS</w:t>
      </w:r>
    </w:p>
    <w:p w:rsidR="00B20C7B" w:rsidRPr="00436449" w:rsidRDefault="00B20C7B" w:rsidP="00436449">
      <w:pPr>
        <w:spacing w:line="240" w:lineRule="auto"/>
        <w:contextualSpacing/>
        <w:jc w:val="both"/>
        <w:rPr>
          <w:rFonts w:ascii="Myriad Pro" w:hAnsi="Myriad Pro" w:cs="Times New Roman"/>
          <w:b/>
        </w:rPr>
      </w:pPr>
    </w:p>
    <w:p w:rsidR="009135FD" w:rsidRPr="00436449" w:rsidRDefault="009135FD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  <w:t>Any amendment or addition to the protocol shall be made in writing, with the parties’ consent.</w:t>
      </w:r>
    </w:p>
    <w:p w:rsidR="009135FD" w:rsidRPr="00436449" w:rsidRDefault="009135FD" w:rsidP="00436449">
      <w:pPr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ab/>
        <w:t xml:space="preserve">The parties hereto shall communicate to each other any amendment </w:t>
      </w:r>
      <w:r w:rsidR="00F15FB2" w:rsidRPr="00436449">
        <w:rPr>
          <w:rFonts w:ascii="Myriad Pro" w:hAnsi="Myriad Pro" w:cs="Times New Roman"/>
        </w:rPr>
        <w:t xml:space="preserve">appearing </w:t>
      </w:r>
      <w:r w:rsidRPr="00436449">
        <w:rPr>
          <w:rFonts w:ascii="Myriad Pro" w:hAnsi="Myriad Pro" w:cs="Times New Roman"/>
        </w:rPr>
        <w:t>during the du</w:t>
      </w:r>
      <w:r w:rsidR="00F15FB2" w:rsidRPr="00436449">
        <w:rPr>
          <w:rFonts w:ascii="Myriad Pro" w:hAnsi="Myriad Pro" w:cs="Times New Roman"/>
        </w:rPr>
        <w:t>ration of the protocol with regard to</w:t>
      </w:r>
      <w:r w:rsidRPr="00436449">
        <w:rPr>
          <w:rFonts w:ascii="Myriad Pro" w:hAnsi="Myriad Pro" w:cs="Times New Roman"/>
        </w:rPr>
        <w:t xml:space="preserve"> the identification data.</w:t>
      </w:r>
    </w:p>
    <w:p w:rsidR="00D067C4" w:rsidRPr="00436449" w:rsidRDefault="00FC6D13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lastRenderedPageBreak/>
        <w:tab/>
        <w:t>This agreement</w:t>
      </w:r>
      <w:r w:rsidR="009135FD" w:rsidRPr="00436449">
        <w:rPr>
          <w:rFonts w:ascii="Myriad Pro" w:hAnsi="Myriad Pro" w:cs="Times New Roman"/>
        </w:rPr>
        <w:t xml:space="preserve"> protocol</w:t>
      </w:r>
      <w:r w:rsidR="00BF6874" w:rsidRPr="00436449">
        <w:rPr>
          <w:rFonts w:ascii="Myriad Pro" w:hAnsi="Myriad Pro" w:cs="Times New Roman"/>
        </w:rPr>
        <w:t xml:space="preserve"> h</w:t>
      </w:r>
      <w:r w:rsidRPr="00436449">
        <w:rPr>
          <w:rFonts w:ascii="Myriad Pro" w:hAnsi="Myriad Pro" w:cs="Times New Roman"/>
        </w:rPr>
        <w:t xml:space="preserve">as been drawn up </w:t>
      </w:r>
      <w:r w:rsidR="009135FD" w:rsidRPr="00436449">
        <w:rPr>
          <w:rFonts w:ascii="Myriad Pro" w:hAnsi="Myriad Pro" w:cs="Times New Roman"/>
        </w:rPr>
        <w:t>in two</w:t>
      </w:r>
      <w:r w:rsidRPr="00436449">
        <w:rPr>
          <w:rFonts w:ascii="Myriad Pro" w:hAnsi="Myriad Pro" w:cs="Times New Roman"/>
        </w:rPr>
        <w:t xml:space="preserve"> original duplicates, both with equal legal value.</w:t>
      </w:r>
    </w:p>
    <w:p w:rsidR="004F4D78" w:rsidRDefault="004F4D78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B20C7B" w:rsidRDefault="00B20C7B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B20C7B" w:rsidRPr="00436449" w:rsidRDefault="00B20C7B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B20C7B" w:rsidRDefault="00B20C7B" w:rsidP="00DF23E9">
      <w:pPr>
        <w:keepNext/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  <w:b/>
        </w:rPr>
        <w:t>Politehnica University of Timiș</w:t>
      </w:r>
      <w:r w:rsidR="004F4D78" w:rsidRPr="00436449">
        <w:rPr>
          <w:rFonts w:ascii="Myriad Pro" w:hAnsi="Myriad Pro" w:cs="Times New Roman"/>
          <w:b/>
        </w:rPr>
        <w:t>oara</w:t>
      </w:r>
      <w:r w:rsidR="004F4D78" w:rsidRPr="00436449">
        <w:rPr>
          <w:rFonts w:ascii="Myriad Pro" w:hAnsi="Myriad Pro" w:cs="Times New Roman"/>
        </w:rPr>
        <w:t xml:space="preserve">                                                  </w:t>
      </w:r>
      <w:r w:rsidR="00361B68">
        <w:rPr>
          <w:rFonts w:ascii="Myriad Pro" w:hAnsi="Myriad Pro" w:cs="Times New Roman"/>
        </w:rPr>
        <w:t xml:space="preserve"> </w:t>
      </w:r>
      <w:sdt>
        <w:sdtPr>
          <w:rPr>
            <w:rStyle w:val="Strong"/>
          </w:rPr>
          <w:alias w:val="Company"/>
          <w:tag w:val="Company"/>
          <w:id w:val="2065830443"/>
          <w:placeholder>
            <w:docPart w:val="2B569A95DD424BF8A13A94263AF001D7"/>
          </w:placeholder>
          <w:showingPlcHdr/>
        </w:sdtPr>
        <w:sdtEndPr>
          <w:rPr>
            <w:rStyle w:val="DefaultParagraphFont"/>
            <w:rFonts w:ascii="Myriad Pro" w:hAnsi="Myriad Pro" w:cs="Times New Roman"/>
            <w:b w:val="0"/>
            <w:bCs w:val="0"/>
          </w:rPr>
        </w:sdtEndPr>
        <w:sdtContent>
          <w:r w:rsidR="00361B68" w:rsidRPr="00D53C61">
            <w:rPr>
              <w:rFonts w:ascii="Myriad Pro" w:hAnsi="Myriad Pro" w:cs="Times New Roman"/>
            </w:rPr>
            <w:t>…………</w:t>
          </w:r>
        </w:sdtContent>
      </w:sdt>
      <w:r w:rsidR="0036379E" w:rsidRPr="00436449">
        <w:rPr>
          <w:rFonts w:ascii="Myriad Pro" w:hAnsi="Myriad Pro" w:cs="Times New Roman"/>
        </w:rPr>
        <w:t xml:space="preserve">   </w:t>
      </w:r>
    </w:p>
    <w:p w:rsidR="00B20C7B" w:rsidRDefault="00B20C7B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4F4D78" w:rsidRPr="00436449" w:rsidRDefault="004F4D78" w:rsidP="00DF23E9">
      <w:pPr>
        <w:keepNext/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>RECTOR,                                                                                                         DIRECTOR</w:t>
      </w:r>
      <w:r w:rsidR="0036379E" w:rsidRPr="00436449">
        <w:rPr>
          <w:rFonts w:ascii="Myriad Pro" w:hAnsi="Myriad Pro" w:cs="Times New Roman"/>
        </w:rPr>
        <w:t>/PRESIDENT</w:t>
      </w:r>
      <w:r w:rsidRPr="00436449">
        <w:rPr>
          <w:rFonts w:ascii="Myriad Pro" w:hAnsi="Myriad Pro" w:cs="Times New Roman"/>
        </w:rPr>
        <w:t>,</w:t>
      </w:r>
    </w:p>
    <w:p w:rsidR="004F4D78" w:rsidRPr="00097BCB" w:rsidRDefault="00097BCB" w:rsidP="00097BCB">
      <w:pPr>
        <w:keepNext/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 w:rsidRPr="00097BCB">
        <w:rPr>
          <w:rFonts w:ascii="Myriad Pro" w:hAnsi="Myriad Pro" w:cs="Times New Roman"/>
        </w:rPr>
        <w:t>Assoc.Prof.Dr.Eng.</w:t>
      </w:r>
      <w:r w:rsidRPr="00097BCB">
        <w:rPr>
          <w:rFonts w:ascii="Myriad Pro" w:hAnsi="Myriad Pro" w:cs="Times New Roman"/>
          <w:b/>
          <w:bCs/>
        </w:rPr>
        <w:t xml:space="preserve"> </w:t>
      </w:r>
      <w:r w:rsidRPr="00097BCB">
        <w:rPr>
          <w:rFonts w:ascii="Myriad Pro" w:hAnsi="Myriad Pro" w:cs="Times New Roman"/>
        </w:rPr>
        <w:t>Florin DRĂGAN</w:t>
      </w:r>
    </w:p>
    <w:p w:rsidR="006F6DDE" w:rsidRPr="00436449" w:rsidRDefault="006F6DDE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B20C7B" w:rsidRDefault="00B20C7B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B20C7B" w:rsidRDefault="00B20C7B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B20C7B" w:rsidRDefault="00B20C7B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B20C7B" w:rsidRDefault="00B20C7B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6F6DDE" w:rsidRPr="00436449" w:rsidRDefault="006F6DDE" w:rsidP="00DF23E9">
      <w:pPr>
        <w:keepNext/>
        <w:spacing w:line="240" w:lineRule="auto"/>
        <w:ind w:firstLine="720"/>
        <w:contextualSpacing/>
        <w:jc w:val="both"/>
        <w:rPr>
          <w:rFonts w:ascii="Myriad Pro" w:hAnsi="Myriad Pro" w:cs="Times New Roman"/>
        </w:rPr>
      </w:pPr>
      <w:r w:rsidRPr="00436449">
        <w:rPr>
          <w:rFonts w:ascii="Myriad Pro" w:hAnsi="Myriad Pro" w:cs="Times New Roman"/>
        </w:rPr>
        <w:t>Legal department,</w:t>
      </w:r>
    </w:p>
    <w:p w:rsidR="006F6DDE" w:rsidRPr="00436449" w:rsidRDefault="006F6DDE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36379E" w:rsidRPr="00436449" w:rsidRDefault="0036379E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36379E" w:rsidRPr="00436449" w:rsidRDefault="0036379E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36379E" w:rsidRPr="00436449" w:rsidRDefault="0036379E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p w:rsidR="00BB2F4B" w:rsidRPr="00436449" w:rsidRDefault="00BB2F4B" w:rsidP="00DF23E9">
      <w:pPr>
        <w:keepNext/>
        <w:spacing w:line="240" w:lineRule="auto"/>
        <w:contextualSpacing/>
        <w:jc w:val="both"/>
        <w:rPr>
          <w:rFonts w:ascii="Myriad Pro" w:hAnsi="Myriad Pro" w:cs="Times New Roman"/>
        </w:rPr>
      </w:pPr>
    </w:p>
    <w:sectPr w:rsidR="00BB2F4B" w:rsidRPr="004364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8B0" w:rsidRDefault="00F818B0" w:rsidP="00436449">
      <w:pPr>
        <w:spacing w:after="0" w:line="240" w:lineRule="auto"/>
      </w:pPr>
      <w:r>
        <w:separator/>
      </w:r>
    </w:p>
  </w:endnote>
  <w:endnote w:type="continuationSeparator" w:id="0">
    <w:p w:rsidR="00F818B0" w:rsidRDefault="00F818B0" w:rsidP="0043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EB" w:rsidRPr="005C2E58" w:rsidRDefault="00C47AEB" w:rsidP="00C47AEB">
    <w:pPr>
      <w:tabs>
        <w:tab w:val="left" w:pos="2835"/>
      </w:tabs>
      <w:spacing w:line="240" w:lineRule="auto"/>
      <w:ind w:right="-1272"/>
      <w:jc w:val="both"/>
      <w:rPr>
        <w:rFonts w:ascii="Myriad Pro" w:hAnsi="Myriad Pro" w:cs="Times New Roman"/>
        <w:sz w:val="16"/>
        <w:szCs w:val="16"/>
      </w:rPr>
    </w:pPr>
    <w:r>
      <w:t xml:space="preserve">                                                   </w:t>
    </w:r>
    <w:r w:rsidRPr="005C2E58">
      <w:rPr>
        <w:rFonts w:ascii="Myriad Pro" w:hAnsi="Myriad Pro" w:cs="Times New Roman"/>
        <w:sz w:val="16"/>
        <w:szCs w:val="16"/>
      </w:rPr>
      <w:t>Pia</w:t>
    </w:r>
    <w:r>
      <w:rPr>
        <w:rFonts w:ascii="Myriad Pro" w:hAnsi="Myriad Pro" w:cs="Times New Roman"/>
        <w:sz w:val="16"/>
        <w:szCs w:val="16"/>
      </w:rPr>
      <w:t>ț</w:t>
    </w:r>
    <w:r w:rsidRPr="005C2E58">
      <w:rPr>
        <w:rFonts w:ascii="Myriad Pro" w:hAnsi="Myriad Pro" w:cs="Times New Roman"/>
        <w:sz w:val="16"/>
        <w:szCs w:val="16"/>
      </w:rPr>
      <w:t>a Victoriei nr. 2, RO 300006 – Timi</w:t>
    </w:r>
    <w:r w:rsidRPr="005C2E58">
      <w:rPr>
        <w:rFonts w:ascii="Myriad Pro" w:hAnsi="Myriad Pro" w:cs="Times New Roman"/>
        <w:sz w:val="16"/>
        <w:szCs w:val="16"/>
        <w:lang w:val="ro-RO"/>
      </w:rPr>
      <w:t>ș</w:t>
    </w:r>
    <w:r w:rsidRPr="005C2E58">
      <w:rPr>
        <w:rFonts w:ascii="Myriad Pro" w:hAnsi="Myriad Pro" w:cs="Times New Roman"/>
        <w:sz w:val="16"/>
        <w:szCs w:val="16"/>
      </w:rPr>
      <w:t xml:space="preserve">oara, Tel: +40 256 403000, Fax: +40 256 403021, rector@rectorat.upt.ro, www. upt.ro </w:t>
    </w:r>
  </w:p>
  <w:p w:rsidR="00436449" w:rsidRDefault="00436449" w:rsidP="00C47AEB">
    <w:pPr>
      <w:pStyle w:val="Footer"/>
      <w:tabs>
        <w:tab w:val="clear" w:pos="4513"/>
        <w:tab w:val="clear" w:pos="9026"/>
        <w:tab w:val="left" w:pos="666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8B0" w:rsidRDefault="00F818B0" w:rsidP="00436449">
      <w:pPr>
        <w:spacing w:after="0" w:line="240" w:lineRule="auto"/>
      </w:pPr>
      <w:r>
        <w:separator/>
      </w:r>
    </w:p>
  </w:footnote>
  <w:footnote w:type="continuationSeparator" w:id="0">
    <w:p w:rsidR="00F818B0" w:rsidRDefault="00F818B0" w:rsidP="0043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449" w:rsidRDefault="00436449" w:rsidP="00436449">
    <w:pPr>
      <w:pStyle w:val="Header"/>
      <w:ind w:right="-1413"/>
      <w:jc w:val="right"/>
    </w:pPr>
    <w:r>
      <w:rPr>
        <w:noProof/>
        <w:lang w:val="ro-RO" w:eastAsia="ro-RO"/>
      </w:rPr>
      <w:drawing>
        <wp:inline distT="0" distB="0" distL="0" distR="0">
          <wp:extent cx="1789008" cy="61214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763" cy="616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449" w:rsidRDefault="00436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44662"/>
    <w:multiLevelType w:val="hybridMultilevel"/>
    <w:tmpl w:val="A3907E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436579"/>
    <w:multiLevelType w:val="hybridMultilevel"/>
    <w:tmpl w:val="FF10A1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F2638B"/>
    <w:multiLevelType w:val="hybridMultilevel"/>
    <w:tmpl w:val="2B4ED3BC"/>
    <w:lvl w:ilvl="0" w:tplc="5F62ABD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oa3gNQDwTqqTy1uqVRgM3iyaC5yhOZ8Hy6rfuoWFU687wKa1nWOmBEpq3VB884OlKb8G9ERuRbJv7Fa7JUHz5A==" w:salt="8Gqvlli/1Bl3yof14Q7zO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5B"/>
    <w:rsid w:val="0004708F"/>
    <w:rsid w:val="000476A2"/>
    <w:rsid w:val="00097BCB"/>
    <w:rsid w:val="000B66AD"/>
    <w:rsid w:val="000F649A"/>
    <w:rsid w:val="00107C5F"/>
    <w:rsid w:val="001242CA"/>
    <w:rsid w:val="00132538"/>
    <w:rsid w:val="0019312C"/>
    <w:rsid w:val="001A58FC"/>
    <w:rsid w:val="001B469F"/>
    <w:rsid w:val="001C158E"/>
    <w:rsid w:val="00204191"/>
    <w:rsid w:val="00265A3E"/>
    <w:rsid w:val="0027116F"/>
    <w:rsid w:val="002A128E"/>
    <w:rsid w:val="002A2528"/>
    <w:rsid w:val="002B670A"/>
    <w:rsid w:val="002D69EA"/>
    <w:rsid w:val="002E55F0"/>
    <w:rsid w:val="00361B68"/>
    <w:rsid w:val="0036379E"/>
    <w:rsid w:val="00373E43"/>
    <w:rsid w:val="003A6CFB"/>
    <w:rsid w:val="003C1CFD"/>
    <w:rsid w:val="003D3520"/>
    <w:rsid w:val="0041137A"/>
    <w:rsid w:val="00412340"/>
    <w:rsid w:val="00436449"/>
    <w:rsid w:val="004621E0"/>
    <w:rsid w:val="00467AC9"/>
    <w:rsid w:val="00470F58"/>
    <w:rsid w:val="004B676C"/>
    <w:rsid w:val="004C6FEF"/>
    <w:rsid w:val="004F4D78"/>
    <w:rsid w:val="004F570D"/>
    <w:rsid w:val="0053782E"/>
    <w:rsid w:val="005454A9"/>
    <w:rsid w:val="00557345"/>
    <w:rsid w:val="00582125"/>
    <w:rsid w:val="005C2F26"/>
    <w:rsid w:val="00607CAD"/>
    <w:rsid w:val="00616F45"/>
    <w:rsid w:val="00625EA6"/>
    <w:rsid w:val="006275A5"/>
    <w:rsid w:val="006658C4"/>
    <w:rsid w:val="0068760C"/>
    <w:rsid w:val="00693F8A"/>
    <w:rsid w:val="006B1AD0"/>
    <w:rsid w:val="006C74F9"/>
    <w:rsid w:val="006D2EAA"/>
    <w:rsid w:val="006E63BA"/>
    <w:rsid w:val="006F6DDE"/>
    <w:rsid w:val="006F73D9"/>
    <w:rsid w:val="00714A82"/>
    <w:rsid w:val="00772A3C"/>
    <w:rsid w:val="007912DE"/>
    <w:rsid w:val="007F0D81"/>
    <w:rsid w:val="00804D00"/>
    <w:rsid w:val="00832337"/>
    <w:rsid w:val="00857F53"/>
    <w:rsid w:val="00865F02"/>
    <w:rsid w:val="00875C79"/>
    <w:rsid w:val="008775FD"/>
    <w:rsid w:val="008803FC"/>
    <w:rsid w:val="00882EB0"/>
    <w:rsid w:val="008A3455"/>
    <w:rsid w:val="008B52B7"/>
    <w:rsid w:val="008D5FB9"/>
    <w:rsid w:val="009011C9"/>
    <w:rsid w:val="00910488"/>
    <w:rsid w:val="009135FD"/>
    <w:rsid w:val="00937403"/>
    <w:rsid w:val="009926CA"/>
    <w:rsid w:val="009B6573"/>
    <w:rsid w:val="009C41D6"/>
    <w:rsid w:val="009E064F"/>
    <w:rsid w:val="00A12B3D"/>
    <w:rsid w:val="00A41A9D"/>
    <w:rsid w:val="00AD1643"/>
    <w:rsid w:val="00AE14CC"/>
    <w:rsid w:val="00B1208B"/>
    <w:rsid w:val="00B20C7B"/>
    <w:rsid w:val="00B3215B"/>
    <w:rsid w:val="00B4349E"/>
    <w:rsid w:val="00BB2F4B"/>
    <w:rsid w:val="00BD196D"/>
    <w:rsid w:val="00BF5C5F"/>
    <w:rsid w:val="00BF5F46"/>
    <w:rsid w:val="00BF6874"/>
    <w:rsid w:val="00C05149"/>
    <w:rsid w:val="00C11D29"/>
    <w:rsid w:val="00C47AEB"/>
    <w:rsid w:val="00C647AE"/>
    <w:rsid w:val="00CA5141"/>
    <w:rsid w:val="00CC0491"/>
    <w:rsid w:val="00CC2F96"/>
    <w:rsid w:val="00CD116E"/>
    <w:rsid w:val="00CE1094"/>
    <w:rsid w:val="00D067C4"/>
    <w:rsid w:val="00D47D34"/>
    <w:rsid w:val="00D5226A"/>
    <w:rsid w:val="00D53C61"/>
    <w:rsid w:val="00D828B9"/>
    <w:rsid w:val="00D8316C"/>
    <w:rsid w:val="00DA5EEB"/>
    <w:rsid w:val="00DD0E3D"/>
    <w:rsid w:val="00DF23E9"/>
    <w:rsid w:val="00DF2937"/>
    <w:rsid w:val="00E44623"/>
    <w:rsid w:val="00E53205"/>
    <w:rsid w:val="00E87B7B"/>
    <w:rsid w:val="00EA77E1"/>
    <w:rsid w:val="00EB609A"/>
    <w:rsid w:val="00EF5F85"/>
    <w:rsid w:val="00F15FB2"/>
    <w:rsid w:val="00F818B0"/>
    <w:rsid w:val="00FA50F5"/>
    <w:rsid w:val="00FC6D13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1B173A-653A-4CA3-833E-7E5EEF7E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4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449"/>
  </w:style>
  <w:style w:type="paragraph" w:styleId="Footer">
    <w:name w:val="footer"/>
    <w:basedOn w:val="Normal"/>
    <w:link w:val="FooterChar"/>
    <w:uiPriority w:val="99"/>
    <w:unhideWhenUsed/>
    <w:rsid w:val="0043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449"/>
  </w:style>
  <w:style w:type="character" w:styleId="PlaceholderText">
    <w:name w:val="Placeholder Text"/>
    <w:basedOn w:val="DefaultParagraphFont"/>
    <w:uiPriority w:val="99"/>
    <w:semiHidden/>
    <w:rsid w:val="00D53C61"/>
    <w:rPr>
      <w:color w:val="808080"/>
    </w:rPr>
  </w:style>
  <w:style w:type="character" w:styleId="Strong">
    <w:name w:val="Strong"/>
    <w:basedOn w:val="DefaultParagraphFont"/>
    <w:uiPriority w:val="22"/>
    <w:qFormat/>
    <w:rsid w:val="0088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EAF60E279F48FDB9920922F7987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1E96-114D-46D6-BDD5-CFFDE678D0F3}"/>
      </w:docPartPr>
      <w:docPartBody>
        <w:p w:rsidR="00421C34" w:rsidRDefault="007C5B65" w:rsidP="007C5B65">
          <w:pPr>
            <w:pStyle w:val="14EAF60E279F48FDB9920922F79874BE6"/>
          </w:pPr>
          <w:r w:rsidRPr="00D53C61">
            <w:rPr>
              <w:rFonts w:ascii="Myriad Pro" w:hAnsi="Myriad Pro" w:cs="Times New Roman"/>
            </w:rPr>
            <w:t>…………</w:t>
          </w:r>
        </w:p>
      </w:docPartBody>
    </w:docPart>
    <w:docPart>
      <w:docPartPr>
        <w:name w:val="9B671C28706F489FAC24299C87AF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7B72-CCF5-4145-B149-9E9CBB3AB183}"/>
      </w:docPartPr>
      <w:docPartBody>
        <w:p w:rsidR="00421C34" w:rsidRDefault="007C5B65" w:rsidP="007C5B65">
          <w:pPr>
            <w:pStyle w:val="9B671C28706F489FAC24299C87AF04D35"/>
          </w:pPr>
          <w:r w:rsidRPr="008D5FB9">
            <w:rPr>
              <w:rFonts w:ascii="Myriad Pro" w:hAnsi="Myriad Pro" w:cs="Times New Roman"/>
            </w:rPr>
            <w:t>………....</w:t>
          </w:r>
        </w:p>
      </w:docPartBody>
    </w:docPart>
    <w:docPart>
      <w:docPartPr>
        <w:name w:val="C5E7324DCB4843EAABB46681FA86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87D-34E5-4435-A827-68F5FA73C79F}"/>
      </w:docPartPr>
      <w:docPartBody>
        <w:p w:rsidR="00421C34" w:rsidRDefault="007C5B65" w:rsidP="007C5B65">
          <w:pPr>
            <w:pStyle w:val="C5E7324DCB4843EAABB46681FA8666885"/>
          </w:pPr>
          <w:r w:rsidRPr="008D5FB9">
            <w:rPr>
              <w:rFonts w:ascii="Myriad Pro" w:hAnsi="Myriad Pro" w:cs="Times New Roman"/>
            </w:rPr>
            <w:t>……………………….</w:t>
          </w:r>
        </w:p>
      </w:docPartBody>
    </w:docPart>
    <w:docPart>
      <w:docPartPr>
        <w:name w:val="C32E9F14393A44F2AB88944093B2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44471-55E6-4C6D-8A71-67C28C809959}"/>
      </w:docPartPr>
      <w:docPartBody>
        <w:p w:rsidR="00421C34" w:rsidRDefault="007C5B65" w:rsidP="007C5B65">
          <w:pPr>
            <w:pStyle w:val="C32E9F14393A44F2AB88944093B2A1255"/>
          </w:pPr>
          <w:r>
            <w:rPr>
              <w:rFonts w:ascii="Myriad Pro" w:hAnsi="Myriad Pro" w:cs="Times New Roman"/>
            </w:rPr>
            <w:t>………………</w:t>
          </w:r>
        </w:p>
      </w:docPartBody>
    </w:docPart>
    <w:docPart>
      <w:docPartPr>
        <w:name w:val="BCCCA3C7B30B4644B721DBAC367B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989C-D2DA-4556-A894-156F3C2EDAF6}"/>
      </w:docPartPr>
      <w:docPartBody>
        <w:p w:rsidR="00421C34" w:rsidRDefault="007C5B65" w:rsidP="007C5B65">
          <w:pPr>
            <w:pStyle w:val="BCCCA3C7B30B4644B721DBAC367B9D825"/>
          </w:pPr>
          <w:r>
            <w:rPr>
              <w:rFonts w:ascii="Myriad Pro" w:hAnsi="Myriad Pro" w:cs="Times New Roman"/>
            </w:rPr>
            <w:t>….…</w:t>
          </w:r>
        </w:p>
      </w:docPartBody>
    </w:docPart>
    <w:docPart>
      <w:docPartPr>
        <w:name w:val="D9B803A0D524421CBD56B9F686C9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7670-B011-443C-A70A-943568BF2B92}"/>
      </w:docPartPr>
      <w:docPartBody>
        <w:p w:rsidR="00421C34" w:rsidRDefault="007C5B65" w:rsidP="007C5B65">
          <w:pPr>
            <w:pStyle w:val="D9B803A0D524421CBD56B9F686C90D624"/>
          </w:pPr>
          <w:r w:rsidRPr="008D5FB9">
            <w:rPr>
              <w:rFonts w:ascii="Myriad Pro" w:hAnsi="Myriad Pro" w:cs="Times New Roman"/>
            </w:rPr>
            <w:t>………………</w:t>
          </w:r>
        </w:p>
      </w:docPartBody>
    </w:docPart>
    <w:docPart>
      <w:docPartPr>
        <w:name w:val="BB0C5EBD84C0409AA36924CA2F31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0450-06B3-45D4-A54F-A7CEB507520F}"/>
      </w:docPartPr>
      <w:docPartBody>
        <w:p w:rsidR="00421C34" w:rsidRDefault="007C5B65" w:rsidP="007C5B65">
          <w:pPr>
            <w:pStyle w:val="BB0C5EBD84C0409AA36924CA2F31AEBF4"/>
          </w:pPr>
          <w:r w:rsidRPr="00D53C61">
            <w:rPr>
              <w:rFonts w:ascii="Myriad Pro" w:hAnsi="Myriad Pro" w:cs="Times New Roman"/>
            </w:rPr>
            <w:t>…………</w:t>
          </w:r>
        </w:p>
      </w:docPartBody>
    </w:docPart>
    <w:docPart>
      <w:docPartPr>
        <w:name w:val="084FB242B4ED4434A1A7F1573857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D9918-C780-48B7-9192-BFC8489604BB}"/>
      </w:docPartPr>
      <w:docPartBody>
        <w:p w:rsidR="00421C34" w:rsidRDefault="007C5B65" w:rsidP="007C5B65">
          <w:pPr>
            <w:pStyle w:val="084FB242B4ED4434A1A7F1573857EB784"/>
          </w:pPr>
          <w:r w:rsidRPr="00D53C61">
            <w:rPr>
              <w:rFonts w:ascii="Myriad Pro" w:hAnsi="Myriad Pro" w:cs="Times New Roman"/>
            </w:rPr>
            <w:t>…………</w:t>
          </w:r>
        </w:p>
      </w:docPartBody>
    </w:docPart>
    <w:docPart>
      <w:docPartPr>
        <w:name w:val="C3096E76177C49A5A18F24EA0938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A8DE-B2E3-4A35-8239-B3AC293F3521}"/>
      </w:docPartPr>
      <w:docPartBody>
        <w:p w:rsidR="00421C34" w:rsidRDefault="007C5B65" w:rsidP="007C5B65">
          <w:pPr>
            <w:pStyle w:val="C3096E76177C49A5A18F24EA09386B794"/>
          </w:pPr>
          <w:r w:rsidRPr="00D53C61">
            <w:rPr>
              <w:rFonts w:ascii="Myriad Pro" w:hAnsi="Myriad Pro" w:cs="Times New Roman"/>
            </w:rPr>
            <w:t>…………</w:t>
          </w:r>
        </w:p>
      </w:docPartBody>
    </w:docPart>
    <w:docPart>
      <w:docPartPr>
        <w:name w:val="85A845A0D9824763BC515A0D1A07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6D2-ACCC-496C-A00C-E65CA140365A}"/>
      </w:docPartPr>
      <w:docPartBody>
        <w:p w:rsidR="00421C34" w:rsidRDefault="007C5B65" w:rsidP="007C5B65">
          <w:pPr>
            <w:pStyle w:val="85A845A0D9824763BC515A0D1A0785303"/>
          </w:pPr>
          <w:r w:rsidRPr="00D53C61">
            <w:rPr>
              <w:rFonts w:ascii="Myriad Pro" w:hAnsi="Myriad Pro" w:cs="Times New Roman"/>
            </w:rPr>
            <w:t>…………</w:t>
          </w:r>
        </w:p>
      </w:docPartBody>
    </w:docPart>
    <w:docPart>
      <w:docPartPr>
        <w:name w:val="3F9669137F9947A4A48891618B82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2E5A-1EA1-4CD2-9A22-3737E0001B7E}"/>
      </w:docPartPr>
      <w:docPartBody>
        <w:p w:rsidR="00421C34" w:rsidRDefault="007C5B65" w:rsidP="007C5B65">
          <w:pPr>
            <w:pStyle w:val="3F9669137F9947A4A48891618B821F5B3"/>
          </w:pPr>
          <w:r w:rsidRPr="00D53C61">
            <w:rPr>
              <w:rFonts w:ascii="Myriad Pro" w:hAnsi="Myriad Pro" w:cs="Times New Roman"/>
            </w:rPr>
            <w:t>…………</w:t>
          </w:r>
        </w:p>
      </w:docPartBody>
    </w:docPart>
    <w:docPart>
      <w:docPartPr>
        <w:name w:val="B70550969C054EB7A0D998D279A6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A2D6-214B-464D-9EDB-463FA5D032AD}"/>
      </w:docPartPr>
      <w:docPartBody>
        <w:p w:rsidR="00421C34" w:rsidRDefault="007C5B65" w:rsidP="007C5B65">
          <w:pPr>
            <w:pStyle w:val="B70550969C054EB7A0D998D279A673A83"/>
          </w:pPr>
          <w:r w:rsidRPr="00D53C61">
            <w:rPr>
              <w:rFonts w:ascii="Myriad Pro" w:hAnsi="Myriad Pro" w:cs="Times New Roman"/>
            </w:rPr>
            <w:t>…………</w:t>
          </w:r>
        </w:p>
      </w:docPartBody>
    </w:docPart>
    <w:docPart>
      <w:docPartPr>
        <w:name w:val="8DF164A7710D4A85BFB4A0984A91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3C84-F297-48F0-8B73-CB0CCB181CB7}"/>
      </w:docPartPr>
      <w:docPartBody>
        <w:p w:rsidR="00421C34" w:rsidRDefault="007C5B65" w:rsidP="007C5B65">
          <w:pPr>
            <w:pStyle w:val="8DF164A7710D4A85BFB4A0984A91BD242"/>
          </w:pPr>
          <w:r>
            <w:rPr>
              <w:rFonts w:ascii="Myriad Pro" w:hAnsi="Myriad Pro" w:cs="Times New Roman"/>
            </w:rPr>
            <w:t>……</w:t>
          </w:r>
        </w:p>
      </w:docPartBody>
    </w:docPart>
    <w:docPart>
      <w:docPartPr>
        <w:name w:val="2B569A95DD424BF8A13A94263AF0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6881-BEDD-4717-A33A-D069F3B2488D}"/>
      </w:docPartPr>
      <w:docPartBody>
        <w:p w:rsidR="00421C34" w:rsidRDefault="007C5B65" w:rsidP="007C5B65">
          <w:pPr>
            <w:pStyle w:val="2B569A95DD424BF8A13A94263AF001D72"/>
          </w:pPr>
          <w:r w:rsidRPr="00D53C61">
            <w:rPr>
              <w:rFonts w:ascii="Myriad Pro" w:hAnsi="Myriad Pro" w:cs="Times New Roman"/>
            </w:rPr>
            <w:t>…………</w:t>
          </w:r>
        </w:p>
      </w:docPartBody>
    </w:docPart>
    <w:docPart>
      <w:docPartPr>
        <w:name w:val="57CBA83CB88C4ABFA3322246D57D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CEDC-FFEB-4DEE-82A5-5354A9280F9B}"/>
      </w:docPartPr>
      <w:docPartBody>
        <w:p w:rsidR="00421C34" w:rsidRDefault="007C5B65" w:rsidP="007C5B65">
          <w:pPr>
            <w:pStyle w:val="57CBA83CB88C4ABFA3322246D57D1EA71"/>
          </w:pPr>
          <w:r>
            <w:rPr>
              <w:rFonts w:ascii="Myriad Pro" w:hAnsi="Myriad Pro" w:cs="Times New Roman"/>
            </w:rPr>
            <w:t>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65"/>
    <w:rsid w:val="00010B37"/>
    <w:rsid w:val="001D255A"/>
    <w:rsid w:val="00421C34"/>
    <w:rsid w:val="007C5B65"/>
    <w:rsid w:val="008C23F1"/>
    <w:rsid w:val="00A464DC"/>
    <w:rsid w:val="00A57047"/>
    <w:rsid w:val="00B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B65"/>
    <w:rPr>
      <w:color w:val="808080"/>
    </w:rPr>
  </w:style>
  <w:style w:type="paragraph" w:customStyle="1" w:styleId="14EAF60E279F48FDB9920922F79874BE">
    <w:name w:val="14EAF60E279F48FDB9920922F79874BE"/>
    <w:rsid w:val="007C5B65"/>
    <w:rPr>
      <w:rFonts w:eastAsiaTheme="minorHAnsi"/>
      <w:lang w:val="en-US" w:eastAsia="en-US"/>
    </w:rPr>
  </w:style>
  <w:style w:type="paragraph" w:customStyle="1" w:styleId="14EAF60E279F48FDB9920922F79874BE1">
    <w:name w:val="14EAF60E279F48FDB9920922F79874BE1"/>
    <w:rsid w:val="007C5B65"/>
    <w:rPr>
      <w:rFonts w:eastAsiaTheme="minorHAnsi"/>
      <w:lang w:val="en-US" w:eastAsia="en-US"/>
    </w:rPr>
  </w:style>
  <w:style w:type="paragraph" w:customStyle="1" w:styleId="9B671C28706F489FAC24299C87AF04D3">
    <w:name w:val="9B671C28706F489FAC24299C87AF04D3"/>
    <w:rsid w:val="007C5B65"/>
    <w:rPr>
      <w:rFonts w:eastAsiaTheme="minorHAnsi"/>
      <w:lang w:val="en-US" w:eastAsia="en-US"/>
    </w:rPr>
  </w:style>
  <w:style w:type="paragraph" w:customStyle="1" w:styleId="C5E7324DCB4843EAABB46681FA866688">
    <w:name w:val="C5E7324DCB4843EAABB46681FA866688"/>
    <w:rsid w:val="007C5B65"/>
    <w:rPr>
      <w:rFonts w:eastAsiaTheme="minorHAnsi"/>
      <w:lang w:val="en-US" w:eastAsia="en-US"/>
    </w:rPr>
  </w:style>
  <w:style w:type="paragraph" w:customStyle="1" w:styleId="C32E9F14393A44F2AB88944093B2A125">
    <w:name w:val="C32E9F14393A44F2AB88944093B2A125"/>
    <w:rsid w:val="007C5B65"/>
    <w:rPr>
      <w:rFonts w:eastAsiaTheme="minorHAnsi"/>
      <w:lang w:val="en-US" w:eastAsia="en-US"/>
    </w:rPr>
  </w:style>
  <w:style w:type="paragraph" w:customStyle="1" w:styleId="BCCCA3C7B30B4644B721DBAC367B9D82">
    <w:name w:val="BCCCA3C7B30B4644B721DBAC367B9D82"/>
    <w:rsid w:val="007C5B65"/>
    <w:rPr>
      <w:rFonts w:eastAsiaTheme="minorHAnsi"/>
      <w:lang w:val="en-US" w:eastAsia="en-US"/>
    </w:rPr>
  </w:style>
  <w:style w:type="paragraph" w:customStyle="1" w:styleId="14EAF60E279F48FDB9920922F79874BE2">
    <w:name w:val="14EAF60E279F48FDB9920922F79874BE2"/>
    <w:rsid w:val="007C5B65"/>
    <w:rPr>
      <w:rFonts w:eastAsiaTheme="minorHAnsi"/>
      <w:lang w:val="en-US" w:eastAsia="en-US"/>
    </w:rPr>
  </w:style>
  <w:style w:type="paragraph" w:customStyle="1" w:styleId="9B671C28706F489FAC24299C87AF04D31">
    <w:name w:val="9B671C28706F489FAC24299C87AF04D31"/>
    <w:rsid w:val="007C5B65"/>
    <w:rPr>
      <w:rFonts w:eastAsiaTheme="minorHAnsi"/>
      <w:lang w:val="en-US" w:eastAsia="en-US"/>
    </w:rPr>
  </w:style>
  <w:style w:type="paragraph" w:customStyle="1" w:styleId="C5E7324DCB4843EAABB46681FA8666881">
    <w:name w:val="C5E7324DCB4843EAABB46681FA8666881"/>
    <w:rsid w:val="007C5B65"/>
    <w:rPr>
      <w:rFonts w:eastAsiaTheme="minorHAnsi"/>
      <w:lang w:val="en-US" w:eastAsia="en-US"/>
    </w:rPr>
  </w:style>
  <w:style w:type="paragraph" w:customStyle="1" w:styleId="C32E9F14393A44F2AB88944093B2A1251">
    <w:name w:val="C32E9F14393A44F2AB88944093B2A1251"/>
    <w:rsid w:val="007C5B65"/>
    <w:rPr>
      <w:rFonts w:eastAsiaTheme="minorHAnsi"/>
      <w:lang w:val="en-US" w:eastAsia="en-US"/>
    </w:rPr>
  </w:style>
  <w:style w:type="paragraph" w:customStyle="1" w:styleId="BCCCA3C7B30B4644B721DBAC367B9D821">
    <w:name w:val="BCCCA3C7B30B4644B721DBAC367B9D821"/>
    <w:rsid w:val="007C5B65"/>
    <w:rPr>
      <w:rFonts w:eastAsiaTheme="minorHAnsi"/>
      <w:lang w:val="en-US" w:eastAsia="en-US"/>
    </w:rPr>
  </w:style>
  <w:style w:type="paragraph" w:customStyle="1" w:styleId="D9B803A0D524421CBD56B9F686C90D62">
    <w:name w:val="D9B803A0D524421CBD56B9F686C90D62"/>
    <w:rsid w:val="007C5B65"/>
    <w:rPr>
      <w:rFonts w:eastAsiaTheme="minorHAnsi"/>
      <w:lang w:val="en-US" w:eastAsia="en-US"/>
    </w:rPr>
  </w:style>
  <w:style w:type="paragraph" w:customStyle="1" w:styleId="BB0C5EBD84C0409AA36924CA2F31AEBF">
    <w:name w:val="BB0C5EBD84C0409AA36924CA2F31AEBF"/>
    <w:rsid w:val="007C5B65"/>
  </w:style>
  <w:style w:type="paragraph" w:customStyle="1" w:styleId="084FB242B4ED4434A1A7F1573857EB78">
    <w:name w:val="084FB242B4ED4434A1A7F1573857EB78"/>
    <w:rsid w:val="007C5B65"/>
  </w:style>
  <w:style w:type="paragraph" w:customStyle="1" w:styleId="C3096E76177C49A5A18F24EA09386B79">
    <w:name w:val="C3096E76177C49A5A18F24EA09386B79"/>
    <w:rsid w:val="007C5B65"/>
  </w:style>
  <w:style w:type="paragraph" w:customStyle="1" w:styleId="14EAF60E279F48FDB9920922F79874BE3">
    <w:name w:val="14EAF60E279F48FDB9920922F79874BE3"/>
    <w:rsid w:val="007C5B65"/>
    <w:rPr>
      <w:rFonts w:eastAsiaTheme="minorHAnsi"/>
      <w:lang w:val="en-US" w:eastAsia="en-US"/>
    </w:rPr>
  </w:style>
  <w:style w:type="paragraph" w:customStyle="1" w:styleId="9B671C28706F489FAC24299C87AF04D32">
    <w:name w:val="9B671C28706F489FAC24299C87AF04D32"/>
    <w:rsid w:val="007C5B65"/>
    <w:rPr>
      <w:rFonts w:eastAsiaTheme="minorHAnsi"/>
      <w:lang w:val="en-US" w:eastAsia="en-US"/>
    </w:rPr>
  </w:style>
  <w:style w:type="paragraph" w:customStyle="1" w:styleId="C5E7324DCB4843EAABB46681FA8666882">
    <w:name w:val="C5E7324DCB4843EAABB46681FA8666882"/>
    <w:rsid w:val="007C5B65"/>
    <w:rPr>
      <w:rFonts w:eastAsiaTheme="minorHAnsi"/>
      <w:lang w:val="en-US" w:eastAsia="en-US"/>
    </w:rPr>
  </w:style>
  <w:style w:type="paragraph" w:customStyle="1" w:styleId="C32E9F14393A44F2AB88944093B2A1252">
    <w:name w:val="C32E9F14393A44F2AB88944093B2A1252"/>
    <w:rsid w:val="007C5B65"/>
    <w:rPr>
      <w:rFonts w:eastAsiaTheme="minorHAnsi"/>
      <w:lang w:val="en-US" w:eastAsia="en-US"/>
    </w:rPr>
  </w:style>
  <w:style w:type="paragraph" w:customStyle="1" w:styleId="BCCCA3C7B30B4644B721DBAC367B9D822">
    <w:name w:val="BCCCA3C7B30B4644B721DBAC367B9D822"/>
    <w:rsid w:val="007C5B65"/>
    <w:rPr>
      <w:rFonts w:eastAsiaTheme="minorHAnsi"/>
      <w:lang w:val="en-US" w:eastAsia="en-US"/>
    </w:rPr>
  </w:style>
  <w:style w:type="paragraph" w:customStyle="1" w:styleId="D9B803A0D524421CBD56B9F686C90D621">
    <w:name w:val="D9B803A0D524421CBD56B9F686C90D621"/>
    <w:rsid w:val="007C5B65"/>
    <w:rPr>
      <w:rFonts w:eastAsiaTheme="minorHAnsi"/>
      <w:lang w:val="en-US" w:eastAsia="en-US"/>
    </w:rPr>
  </w:style>
  <w:style w:type="paragraph" w:customStyle="1" w:styleId="BB0C5EBD84C0409AA36924CA2F31AEBF1">
    <w:name w:val="BB0C5EBD84C0409AA36924CA2F31AEBF1"/>
    <w:rsid w:val="007C5B65"/>
    <w:rPr>
      <w:rFonts w:eastAsiaTheme="minorHAnsi"/>
      <w:lang w:val="en-US" w:eastAsia="en-US"/>
    </w:rPr>
  </w:style>
  <w:style w:type="paragraph" w:customStyle="1" w:styleId="084FB242B4ED4434A1A7F1573857EB781">
    <w:name w:val="084FB242B4ED4434A1A7F1573857EB781"/>
    <w:rsid w:val="007C5B65"/>
    <w:rPr>
      <w:rFonts w:eastAsiaTheme="minorHAnsi"/>
      <w:lang w:val="en-US" w:eastAsia="en-US"/>
    </w:rPr>
  </w:style>
  <w:style w:type="paragraph" w:customStyle="1" w:styleId="C3096E76177C49A5A18F24EA09386B791">
    <w:name w:val="C3096E76177C49A5A18F24EA09386B791"/>
    <w:rsid w:val="007C5B65"/>
    <w:rPr>
      <w:rFonts w:eastAsiaTheme="minorHAnsi"/>
      <w:lang w:val="en-US" w:eastAsia="en-US"/>
    </w:rPr>
  </w:style>
  <w:style w:type="paragraph" w:customStyle="1" w:styleId="85A845A0D9824763BC515A0D1A078530">
    <w:name w:val="85A845A0D9824763BC515A0D1A078530"/>
    <w:rsid w:val="007C5B65"/>
  </w:style>
  <w:style w:type="paragraph" w:customStyle="1" w:styleId="3F9669137F9947A4A48891618B821F5B">
    <w:name w:val="3F9669137F9947A4A48891618B821F5B"/>
    <w:rsid w:val="007C5B65"/>
  </w:style>
  <w:style w:type="paragraph" w:customStyle="1" w:styleId="B70550969C054EB7A0D998D279A673A8">
    <w:name w:val="B70550969C054EB7A0D998D279A673A8"/>
    <w:rsid w:val="007C5B65"/>
  </w:style>
  <w:style w:type="paragraph" w:customStyle="1" w:styleId="14EAF60E279F48FDB9920922F79874BE4">
    <w:name w:val="14EAF60E279F48FDB9920922F79874BE4"/>
    <w:rsid w:val="007C5B65"/>
    <w:rPr>
      <w:rFonts w:eastAsiaTheme="minorHAnsi"/>
      <w:lang w:val="en-US" w:eastAsia="en-US"/>
    </w:rPr>
  </w:style>
  <w:style w:type="paragraph" w:customStyle="1" w:styleId="9B671C28706F489FAC24299C87AF04D33">
    <w:name w:val="9B671C28706F489FAC24299C87AF04D33"/>
    <w:rsid w:val="007C5B65"/>
    <w:rPr>
      <w:rFonts w:eastAsiaTheme="minorHAnsi"/>
      <w:lang w:val="en-US" w:eastAsia="en-US"/>
    </w:rPr>
  </w:style>
  <w:style w:type="paragraph" w:customStyle="1" w:styleId="C5E7324DCB4843EAABB46681FA8666883">
    <w:name w:val="C5E7324DCB4843EAABB46681FA8666883"/>
    <w:rsid w:val="007C5B65"/>
    <w:rPr>
      <w:rFonts w:eastAsiaTheme="minorHAnsi"/>
      <w:lang w:val="en-US" w:eastAsia="en-US"/>
    </w:rPr>
  </w:style>
  <w:style w:type="paragraph" w:customStyle="1" w:styleId="C32E9F14393A44F2AB88944093B2A1253">
    <w:name w:val="C32E9F14393A44F2AB88944093B2A1253"/>
    <w:rsid w:val="007C5B65"/>
    <w:rPr>
      <w:rFonts w:eastAsiaTheme="minorHAnsi"/>
      <w:lang w:val="en-US" w:eastAsia="en-US"/>
    </w:rPr>
  </w:style>
  <w:style w:type="paragraph" w:customStyle="1" w:styleId="BCCCA3C7B30B4644B721DBAC367B9D823">
    <w:name w:val="BCCCA3C7B30B4644B721DBAC367B9D823"/>
    <w:rsid w:val="007C5B65"/>
    <w:rPr>
      <w:rFonts w:eastAsiaTheme="minorHAnsi"/>
      <w:lang w:val="en-US" w:eastAsia="en-US"/>
    </w:rPr>
  </w:style>
  <w:style w:type="paragraph" w:customStyle="1" w:styleId="D9B803A0D524421CBD56B9F686C90D622">
    <w:name w:val="D9B803A0D524421CBD56B9F686C90D622"/>
    <w:rsid w:val="007C5B65"/>
    <w:rPr>
      <w:rFonts w:eastAsiaTheme="minorHAnsi"/>
      <w:lang w:val="en-US" w:eastAsia="en-US"/>
    </w:rPr>
  </w:style>
  <w:style w:type="paragraph" w:customStyle="1" w:styleId="BB0C5EBD84C0409AA36924CA2F31AEBF2">
    <w:name w:val="BB0C5EBD84C0409AA36924CA2F31AEBF2"/>
    <w:rsid w:val="007C5B65"/>
    <w:rPr>
      <w:rFonts w:eastAsiaTheme="minorHAnsi"/>
      <w:lang w:val="en-US" w:eastAsia="en-US"/>
    </w:rPr>
  </w:style>
  <w:style w:type="paragraph" w:customStyle="1" w:styleId="084FB242B4ED4434A1A7F1573857EB782">
    <w:name w:val="084FB242B4ED4434A1A7F1573857EB782"/>
    <w:rsid w:val="007C5B65"/>
    <w:rPr>
      <w:rFonts w:eastAsiaTheme="minorHAnsi"/>
      <w:lang w:val="en-US" w:eastAsia="en-US"/>
    </w:rPr>
  </w:style>
  <w:style w:type="paragraph" w:customStyle="1" w:styleId="C3096E76177C49A5A18F24EA09386B792">
    <w:name w:val="C3096E76177C49A5A18F24EA09386B792"/>
    <w:rsid w:val="007C5B65"/>
    <w:rPr>
      <w:rFonts w:eastAsiaTheme="minorHAnsi"/>
      <w:lang w:val="en-US" w:eastAsia="en-US"/>
    </w:rPr>
  </w:style>
  <w:style w:type="paragraph" w:customStyle="1" w:styleId="8DF164A7710D4A85BFB4A0984A91BD24">
    <w:name w:val="8DF164A7710D4A85BFB4A0984A91BD24"/>
    <w:rsid w:val="007C5B65"/>
    <w:rPr>
      <w:rFonts w:eastAsiaTheme="minorHAnsi"/>
      <w:lang w:val="en-US" w:eastAsia="en-US"/>
    </w:rPr>
  </w:style>
  <w:style w:type="paragraph" w:customStyle="1" w:styleId="85A845A0D9824763BC515A0D1A0785301">
    <w:name w:val="85A845A0D9824763BC515A0D1A0785301"/>
    <w:rsid w:val="007C5B65"/>
    <w:rPr>
      <w:rFonts w:eastAsiaTheme="minorHAnsi"/>
      <w:lang w:val="en-US" w:eastAsia="en-US"/>
    </w:rPr>
  </w:style>
  <w:style w:type="paragraph" w:customStyle="1" w:styleId="3F9669137F9947A4A48891618B821F5B1">
    <w:name w:val="3F9669137F9947A4A48891618B821F5B1"/>
    <w:rsid w:val="007C5B65"/>
    <w:rPr>
      <w:rFonts w:eastAsiaTheme="minorHAnsi"/>
      <w:lang w:val="en-US" w:eastAsia="en-US"/>
    </w:rPr>
  </w:style>
  <w:style w:type="paragraph" w:customStyle="1" w:styleId="B70550969C054EB7A0D998D279A673A81">
    <w:name w:val="B70550969C054EB7A0D998D279A673A81"/>
    <w:rsid w:val="007C5B65"/>
    <w:rPr>
      <w:rFonts w:eastAsiaTheme="minorHAnsi"/>
      <w:lang w:val="en-US" w:eastAsia="en-US"/>
    </w:rPr>
  </w:style>
  <w:style w:type="paragraph" w:customStyle="1" w:styleId="2B569A95DD424BF8A13A94263AF001D7">
    <w:name w:val="2B569A95DD424BF8A13A94263AF001D7"/>
    <w:rsid w:val="007C5B65"/>
  </w:style>
  <w:style w:type="paragraph" w:customStyle="1" w:styleId="14EAF60E279F48FDB9920922F79874BE5">
    <w:name w:val="14EAF60E279F48FDB9920922F79874BE5"/>
    <w:rsid w:val="007C5B65"/>
    <w:rPr>
      <w:rFonts w:eastAsiaTheme="minorHAnsi"/>
      <w:lang w:val="en-US" w:eastAsia="en-US"/>
    </w:rPr>
  </w:style>
  <w:style w:type="paragraph" w:customStyle="1" w:styleId="9B671C28706F489FAC24299C87AF04D34">
    <w:name w:val="9B671C28706F489FAC24299C87AF04D34"/>
    <w:rsid w:val="007C5B65"/>
    <w:rPr>
      <w:rFonts w:eastAsiaTheme="minorHAnsi"/>
      <w:lang w:val="en-US" w:eastAsia="en-US"/>
    </w:rPr>
  </w:style>
  <w:style w:type="paragraph" w:customStyle="1" w:styleId="C5E7324DCB4843EAABB46681FA8666884">
    <w:name w:val="C5E7324DCB4843EAABB46681FA8666884"/>
    <w:rsid w:val="007C5B65"/>
    <w:rPr>
      <w:rFonts w:eastAsiaTheme="minorHAnsi"/>
      <w:lang w:val="en-US" w:eastAsia="en-US"/>
    </w:rPr>
  </w:style>
  <w:style w:type="paragraph" w:customStyle="1" w:styleId="C32E9F14393A44F2AB88944093B2A1254">
    <w:name w:val="C32E9F14393A44F2AB88944093B2A1254"/>
    <w:rsid w:val="007C5B65"/>
    <w:rPr>
      <w:rFonts w:eastAsiaTheme="minorHAnsi"/>
      <w:lang w:val="en-US" w:eastAsia="en-US"/>
    </w:rPr>
  </w:style>
  <w:style w:type="paragraph" w:customStyle="1" w:styleId="BCCCA3C7B30B4644B721DBAC367B9D824">
    <w:name w:val="BCCCA3C7B30B4644B721DBAC367B9D824"/>
    <w:rsid w:val="007C5B65"/>
    <w:rPr>
      <w:rFonts w:eastAsiaTheme="minorHAnsi"/>
      <w:lang w:val="en-US" w:eastAsia="en-US"/>
    </w:rPr>
  </w:style>
  <w:style w:type="paragraph" w:customStyle="1" w:styleId="D9B803A0D524421CBD56B9F686C90D623">
    <w:name w:val="D9B803A0D524421CBD56B9F686C90D623"/>
    <w:rsid w:val="007C5B65"/>
    <w:rPr>
      <w:rFonts w:eastAsiaTheme="minorHAnsi"/>
      <w:lang w:val="en-US" w:eastAsia="en-US"/>
    </w:rPr>
  </w:style>
  <w:style w:type="paragraph" w:customStyle="1" w:styleId="BB0C5EBD84C0409AA36924CA2F31AEBF3">
    <w:name w:val="BB0C5EBD84C0409AA36924CA2F31AEBF3"/>
    <w:rsid w:val="007C5B65"/>
    <w:rPr>
      <w:rFonts w:eastAsiaTheme="minorHAnsi"/>
      <w:lang w:val="en-US" w:eastAsia="en-US"/>
    </w:rPr>
  </w:style>
  <w:style w:type="paragraph" w:customStyle="1" w:styleId="084FB242B4ED4434A1A7F1573857EB783">
    <w:name w:val="084FB242B4ED4434A1A7F1573857EB783"/>
    <w:rsid w:val="007C5B65"/>
    <w:rPr>
      <w:rFonts w:eastAsiaTheme="minorHAnsi"/>
      <w:lang w:val="en-US" w:eastAsia="en-US"/>
    </w:rPr>
  </w:style>
  <w:style w:type="paragraph" w:customStyle="1" w:styleId="C3096E76177C49A5A18F24EA09386B793">
    <w:name w:val="C3096E76177C49A5A18F24EA09386B793"/>
    <w:rsid w:val="007C5B65"/>
    <w:rPr>
      <w:rFonts w:eastAsiaTheme="minorHAnsi"/>
      <w:lang w:val="en-US" w:eastAsia="en-US"/>
    </w:rPr>
  </w:style>
  <w:style w:type="paragraph" w:customStyle="1" w:styleId="8DF164A7710D4A85BFB4A0984A91BD241">
    <w:name w:val="8DF164A7710D4A85BFB4A0984A91BD241"/>
    <w:rsid w:val="007C5B65"/>
    <w:rPr>
      <w:rFonts w:eastAsiaTheme="minorHAnsi"/>
      <w:lang w:val="en-US" w:eastAsia="en-US"/>
    </w:rPr>
  </w:style>
  <w:style w:type="paragraph" w:customStyle="1" w:styleId="85A845A0D9824763BC515A0D1A0785302">
    <w:name w:val="85A845A0D9824763BC515A0D1A0785302"/>
    <w:rsid w:val="007C5B65"/>
    <w:rPr>
      <w:rFonts w:eastAsiaTheme="minorHAnsi"/>
      <w:lang w:val="en-US" w:eastAsia="en-US"/>
    </w:rPr>
  </w:style>
  <w:style w:type="paragraph" w:customStyle="1" w:styleId="3F9669137F9947A4A48891618B821F5B2">
    <w:name w:val="3F9669137F9947A4A48891618B821F5B2"/>
    <w:rsid w:val="007C5B65"/>
    <w:rPr>
      <w:rFonts w:eastAsiaTheme="minorHAnsi"/>
      <w:lang w:val="en-US" w:eastAsia="en-US"/>
    </w:rPr>
  </w:style>
  <w:style w:type="paragraph" w:customStyle="1" w:styleId="B70550969C054EB7A0D998D279A673A82">
    <w:name w:val="B70550969C054EB7A0D998D279A673A82"/>
    <w:rsid w:val="007C5B65"/>
    <w:rPr>
      <w:rFonts w:eastAsiaTheme="minorHAnsi"/>
      <w:lang w:val="en-US" w:eastAsia="en-US"/>
    </w:rPr>
  </w:style>
  <w:style w:type="paragraph" w:customStyle="1" w:styleId="57CBA83CB88C4ABFA3322246D57D1EA7">
    <w:name w:val="57CBA83CB88C4ABFA3322246D57D1EA7"/>
    <w:rsid w:val="007C5B65"/>
    <w:rPr>
      <w:rFonts w:eastAsiaTheme="minorHAnsi"/>
      <w:lang w:val="en-US" w:eastAsia="en-US"/>
    </w:rPr>
  </w:style>
  <w:style w:type="paragraph" w:customStyle="1" w:styleId="2B569A95DD424BF8A13A94263AF001D71">
    <w:name w:val="2B569A95DD424BF8A13A94263AF001D71"/>
    <w:rsid w:val="007C5B65"/>
    <w:rPr>
      <w:rFonts w:eastAsiaTheme="minorHAnsi"/>
      <w:lang w:val="en-US" w:eastAsia="en-US"/>
    </w:rPr>
  </w:style>
  <w:style w:type="paragraph" w:customStyle="1" w:styleId="14EAF60E279F48FDB9920922F79874BE6">
    <w:name w:val="14EAF60E279F48FDB9920922F79874BE6"/>
    <w:rsid w:val="007C5B65"/>
    <w:rPr>
      <w:rFonts w:eastAsiaTheme="minorHAnsi"/>
      <w:lang w:val="en-US" w:eastAsia="en-US"/>
    </w:rPr>
  </w:style>
  <w:style w:type="paragraph" w:customStyle="1" w:styleId="9B671C28706F489FAC24299C87AF04D35">
    <w:name w:val="9B671C28706F489FAC24299C87AF04D35"/>
    <w:rsid w:val="007C5B65"/>
    <w:rPr>
      <w:rFonts w:eastAsiaTheme="minorHAnsi"/>
      <w:lang w:val="en-US" w:eastAsia="en-US"/>
    </w:rPr>
  </w:style>
  <w:style w:type="paragraph" w:customStyle="1" w:styleId="C5E7324DCB4843EAABB46681FA8666885">
    <w:name w:val="C5E7324DCB4843EAABB46681FA8666885"/>
    <w:rsid w:val="007C5B65"/>
    <w:rPr>
      <w:rFonts w:eastAsiaTheme="minorHAnsi"/>
      <w:lang w:val="en-US" w:eastAsia="en-US"/>
    </w:rPr>
  </w:style>
  <w:style w:type="paragraph" w:customStyle="1" w:styleId="C32E9F14393A44F2AB88944093B2A1255">
    <w:name w:val="C32E9F14393A44F2AB88944093B2A1255"/>
    <w:rsid w:val="007C5B65"/>
    <w:rPr>
      <w:rFonts w:eastAsiaTheme="minorHAnsi"/>
      <w:lang w:val="en-US" w:eastAsia="en-US"/>
    </w:rPr>
  </w:style>
  <w:style w:type="paragraph" w:customStyle="1" w:styleId="BCCCA3C7B30B4644B721DBAC367B9D825">
    <w:name w:val="BCCCA3C7B30B4644B721DBAC367B9D825"/>
    <w:rsid w:val="007C5B65"/>
    <w:rPr>
      <w:rFonts w:eastAsiaTheme="minorHAnsi"/>
      <w:lang w:val="en-US" w:eastAsia="en-US"/>
    </w:rPr>
  </w:style>
  <w:style w:type="paragraph" w:customStyle="1" w:styleId="D9B803A0D524421CBD56B9F686C90D624">
    <w:name w:val="D9B803A0D524421CBD56B9F686C90D624"/>
    <w:rsid w:val="007C5B65"/>
    <w:rPr>
      <w:rFonts w:eastAsiaTheme="minorHAnsi"/>
      <w:lang w:val="en-US" w:eastAsia="en-US"/>
    </w:rPr>
  </w:style>
  <w:style w:type="paragraph" w:customStyle="1" w:styleId="BB0C5EBD84C0409AA36924CA2F31AEBF4">
    <w:name w:val="BB0C5EBD84C0409AA36924CA2F31AEBF4"/>
    <w:rsid w:val="007C5B65"/>
    <w:rPr>
      <w:rFonts w:eastAsiaTheme="minorHAnsi"/>
      <w:lang w:val="en-US" w:eastAsia="en-US"/>
    </w:rPr>
  </w:style>
  <w:style w:type="paragraph" w:customStyle="1" w:styleId="084FB242B4ED4434A1A7F1573857EB784">
    <w:name w:val="084FB242B4ED4434A1A7F1573857EB784"/>
    <w:rsid w:val="007C5B65"/>
    <w:rPr>
      <w:rFonts w:eastAsiaTheme="minorHAnsi"/>
      <w:lang w:val="en-US" w:eastAsia="en-US"/>
    </w:rPr>
  </w:style>
  <w:style w:type="paragraph" w:customStyle="1" w:styleId="C3096E76177C49A5A18F24EA09386B794">
    <w:name w:val="C3096E76177C49A5A18F24EA09386B794"/>
    <w:rsid w:val="007C5B65"/>
    <w:rPr>
      <w:rFonts w:eastAsiaTheme="minorHAnsi"/>
      <w:lang w:val="en-US" w:eastAsia="en-US"/>
    </w:rPr>
  </w:style>
  <w:style w:type="paragraph" w:customStyle="1" w:styleId="8DF164A7710D4A85BFB4A0984A91BD242">
    <w:name w:val="8DF164A7710D4A85BFB4A0984A91BD242"/>
    <w:rsid w:val="007C5B65"/>
    <w:rPr>
      <w:rFonts w:eastAsiaTheme="minorHAnsi"/>
      <w:lang w:val="en-US" w:eastAsia="en-US"/>
    </w:rPr>
  </w:style>
  <w:style w:type="paragraph" w:customStyle="1" w:styleId="85A845A0D9824763BC515A0D1A0785303">
    <w:name w:val="85A845A0D9824763BC515A0D1A0785303"/>
    <w:rsid w:val="007C5B65"/>
    <w:rPr>
      <w:rFonts w:eastAsiaTheme="minorHAnsi"/>
      <w:lang w:val="en-US" w:eastAsia="en-US"/>
    </w:rPr>
  </w:style>
  <w:style w:type="paragraph" w:customStyle="1" w:styleId="3F9669137F9947A4A48891618B821F5B3">
    <w:name w:val="3F9669137F9947A4A48891618B821F5B3"/>
    <w:rsid w:val="007C5B65"/>
    <w:rPr>
      <w:rFonts w:eastAsiaTheme="minorHAnsi"/>
      <w:lang w:val="en-US" w:eastAsia="en-US"/>
    </w:rPr>
  </w:style>
  <w:style w:type="paragraph" w:customStyle="1" w:styleId="B70550969C054EB7A0D998D279A673A83">
    <w:name w:val="B70550969C054EB7A0D998D279A673A83"/>
    <w:rsid w:val="007C5B65"/>
    <w:rPr>
      <w:rFonts w:eastAsiaTheme="minorHAnsi"/>
      <w:lang w:val="en-US" w:eastAsia="en-US"/>
    </w:rPr>
  </w:style>
  <w:style w:type="paragraph" w:customStyle="1" w:styleId="57CBA83CB88C4ABFA3322246D57D1EA71">
    <w:name w:val="57CBA83CB88C4ABFA3322246D57D1EA71"/>
    <w:rsid w:val="007C5B65"/>
    <w:rPr>
      <w:rFonts w:eastAsiaTheme="minorHAnsi"/>
      <w:lang w:val="en-US" w:eastAsia="en-US"/>
    </w:rPr>
  </w:style>
  <w:style w:type="paragraph" w:customStyle="1" w:styleId="2B569A95DD424BF8A13A94263AF001D72">
    <w:name w:val="2B569A95DD424BF8A13A94263AF001D72"/>
    <w:rsid w:val="007C5B65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Carmen Guţă</cp:lastModifiedBy>
  <cp:revision>2</cp:revision>
  <dcterms:created xsi:type="dcterms:W3CDTF">2020-03-13T07:45:00Z</dcterms:created>
  <dcterms:modified xsi:type="dcterms:W3CDTF">2020-03-13T07:45:00Z</dcterms:modified>
</cp:coreProperties>
</file>